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15" w:rsidRDefault="00210B15" w:rsidP="00210B15">
      <w:pPr>
        <w:ind w:right="-96"/>
        <w:jc w:val="center"/>
        <w:rPr>
          <w:b/>
        </w:rPr>
      </w:pPr>
      <w:r>
        <w:rPr>
          <w:b/>
        </w:rPr>
        <w:t xml:space="preserve">муниципальное бюджетное дошкольное образовательное учреждение </w:t>
      </w:r>
    </w:p>
    <w:p w:rsidR="00210B15" w:rsidRPr="00676978" w:rsidRDefault="00A05291" w:rsidP="00210B15">
      <w:pPr>
        <w:ind w:right="-96"/>
        <w:jc w:val="center"/>
        <w:rPr>
          <w:b/>
        </w:rPr>
      </w:pPr>
      <w:r>
        <w:rPr>
          <w:b/>
        </w:rPr>
        <w:t>«Детский сад № 9 комбинированного вида</w:t>
      </w:r>
      <w:r w:rsidR="00210B15">
        <w:rPr>
          <w:b/>
        </w:rPr>
        <w:t xml:space="preserve">» г. Сосногорска </w:t>
      </w:r>
    </w:p>
    <w:p w:rsidR="00210B15" w:rsidRDefault="00210B15" w:rsidP="00210B15">
      <w:pPr>
        <w:ind w:right="-96"/>
      </w:pPr>
    </w:p>
    <w:p w:rsidR="00210B15" w:rsidRDefault="00210B15" w:rsidP="00210B15">
      <w:pPr>
        <w:ind w:right="-96"/>
      </w:pPr>
    </w:p>
    <w:tbl>
      <w:tblPr>
        <w:tblpPr w:leftFromText="180" w:rightFromText="180" w:vertAnchor="page" w:horzAnchor="margin" w:tblpY="1884"/>
        <w:tblW w:w="0" w:type="auto"/>
        <w:tblLook w:val="01E0" w:firstRow="1" w:lastRow="1" w:firstColumn="1" w:lastColumn="1" w:noHBand="0" w:noVBand="0"/>
      </w:tblPr>
      <w:tblGrid>
        <w:gridCol w:w="4785"/>
        <w:gridCol w:w="4785"/>
      </w:tblGrid>
      <w:tr w:rsidR="00210B15" w:rsidRPr="008661DD" w:rsidTr="00D51F42">
        <w:trPr>
          <w:trHeight w:val="1248"/>
        </w:trPr>
        <w:tc>
          <w:tcPr>
            <w:tcW w:w="4785" w:type="dxa"/>
            <w:shd w:val="clear" w:color="auto" w:fill="auto"/>
          </w:tcPr>
          <w:p w:rsidR="00210B15" w:rsidRPr="00676978" w:rsidRDefault="00210B15" w:rsidP="00D51F42">
            <w:pPr>
              <w:rPr>
                <w:sz w:val="20"/>
                <w:szCs w:val="28"/>
              </w:rPr>
            </w:pPr>
            <w:r w:rsidRPr="00676978">
              <w:rPr>
                <w:sz w:val="20"/>
                <w:szCs w:val="28"/>
              </w:rPr>
              <w:t>ПРИНЯТО:</w:t>
            </w:r>
          </w:p>
          <w:p w:rsidR="00210B15" w:rsidRPr="000A2035" w:rsidRDefault="00210B15" w:rsidP="00D51F42">
            <w:pPr>
              <w:rPr>
                <w:sz w:val="20"/>
                <w:szCs w:val="28"/>
              </w:rPr>
            </w:pPr>
            <w:r w:rsidRPr="00676978">
              <w:rPr>
                <w:sz w:val="20"/>
                <w:szCs w:val="28"/>
              </w:rPr>
              <w:t>На заседании общего собрания трудового коллектива</w:t>
            </w:r>
            <w:r>
              <w:rPr>
                <w:sz w:val="20"/>
                <w:szCs w:val="28"/>
              </w:rPr>
              <w:t xml:space="preserve"> протокол </w:t>
            </w:r>
            <w:r w:rsidRPr="00972CE2">
              <w:rPr>
                <w:sz w:val="20"/>
                <w:szCs w:val="28"/>
              </w:rPr>
              <w:t xml:space="preserve">№ </w:t>
            </w:r>
            <w:r w:rsidR="00972CE2" w:rsidRPr="00972CE2">
              <w:rPr>
                <w:sz w:val="20"/>
                <w:szCs w:val="28"/>
              </w:rPr>
              <w:t xml:space="preserve"> 1</w:t>
            </w:r>
            <w:r w:rsidR="00972CE2">
              <w:rPr>
                <w:sz w:val="20"/>
                <w:szCs w:val="28"/>
              </w:rPr>
              <w:t xml:space="preserve"> </w:t>
            </w:r>
            <w:r w:rsidRPr="00972CE2">
              <w:rPr>
                <w:sz w:val="20"/>
                <w:szCs w:val="28"/>
              </w:rPr>
              <w:t xml:space="preserve">от </w:t>
            </w:r>
            <w:r w:rsidR="004B61A5">
              <w:rPr>
                <w:sz w:val="20"/>
                <w:szCs w:val="28"/>
              </w:rPr>
              <w:t>20.01</w:t>
            </w:r>
            <w:r w:rsidR="00135CC3" w:rsidRPr="00972CE2">
              <w:rPr>
                <w:sz w:val="20"/>
                <w:szCs w:val="28"/>
              </w:rPr>
              <w:t>.</w:t>
            </w:r>
            <w:r w:rsidR="004B61A5">
              <w:rPr>
                <w:sz w:val="20"/>
                <w:szCs w:val="28"/>
              </w:rPr>
              <w:t>2020</w:t>
            </w:r>
            <w:r w:rsidRPr="00972CE2">
              <w:rPr>
                <w:sz w:val="20"/>
                <w:szCs w:val="28"/>
              </w:rPr>
              <w:t xml:space="preserve"> </w:t>
            </w:r>
            <w:r w:rsidRPr="00676978">
              <w:rPr>
                <w:sz w:val="20"/>
                <w:szCs w:val="28"/>
              </w:rPr>
              <w:t>г.</w:t>
            </w:r>
          </w:p>
          <w:p w:rsidR="00210B15" w:rsidRPr="00676978" w:rsidRDefault="00210B15" w:rsidP="00D51F42">
            <w:pPr>
              <w:ind w:right="-96"/>
              <w:rPr>
                <w:sz w:val="20"/>
              </w:rPr>
            </w:pPr>
          </w:p>
        </w:tc>
        <w:tc>
          <w:tcPr>
            <w:tcW w:w="4785" w:type="dxa"/>
            <w:shd w:val="clear" w:color="auto" w:fill="auto"/>
          </w:tcPr>
          <w:p w:rsidR="00210B15" w:rsidRPr="008661DD" w:rsidRDefault="00210B15" w:rsidP="00D51F42">
            <w:pPr>
              <w:ind w:right="-96"/>
              <w:jc w:val="right"/>
              <w:rPr>
                <w:sz w:val="20"/>
                <w:szCs w:val="20"/>
              </w:rPr>
            </w:pPr>
            <w:r>
              <w:rPr>
                <w:sz w:val="20"/>
                <w:szCs w:val="20"/>
              </w:rPr>
              <w:t>УТВЕРЖДЕНО:</w:t>
            </w:r>
          </w:p>
          <w:p w:rsidR="00210B15" w:rsidRPr="008661DD" w:rsidRDefault="00210B15" w:rsidP="00D51F42">
            <w:pPr>
              <w:ind w:right="-96"/>
              <w:jc w:val="right"/>
              <w:rPr>
                <w:sz w:val="20"/>
                <w:szCs w:val="20"/>
              </w:rPr>
            </w:pPr>
            <w:r>
              <w:rPr>
                <w:sz w:val="20"/>
                <w:szCs w:val="20"/>
              </w:rPr>
              <w:t>Приказом заведующего</w:t>
            </w:r>
            <w:r w:rsidRPr="008661DD">
              <w:rPr>
                <w:sz w:val="20"/>
                <w:szCs w:val="20"/>
              </w:rPr>
              <w:t xml:space="preserve">  </w:t>
            </w:r>
          </w:p>
          <w:p w:rsidR="00210B15" w:rsidRDefault="00A05291" w:rsidP="00D51F42">
            <w:pPr>
              <w:ind w:right="-96"/>
              <w:jc w:val="right"/>
              <w:rPr>
                <w:sz w:val="20"/>
                <w:szCs w:val="20"/>
              </w:rPr>
            </w:pPr>
            <w:r>
              <w:rPr>
                <w:sz w:val="20"/>
                <w:szCs w:val="20"/>
              </w:rPr>
              <w:t>МБДОУ «Детский сад № 9</w:t>
            </w:r>
            <w:r w:rsidR="00210B15" w:rsidRPr="008661DD">
              <w:rPr>
                <w:sz w:val="20"/>
                <w:szCs w:val="20"/>
              </w:rPr>
              <w:t>»</w:t>
            </w:r>
            <w:r w:rsidR="00210B15">
              <w:rPr>
                <w:sz w:val="20"/>
                <w:szCs w:val="20"/>
              </w:rPr>
              <w:t xml:space="preserve"> г. Сосногорска</w:t>
            </w:r>
          </w:p>
          <w:p w:rsidR="00210B15" w:rsidRPr="008661DD" w:rsidRDefault="006A1DDE" w:rsidP="00D51F42">
            <w:pPr>
              <w:ind w:right="-96"/>
              <w:jc w:val="right"/>
              <w:rPr>
                <w:sz w:val="20"/>
                <w:szCs w:val="20"/>
              </w:rPr>
            </w:pPr>
            <w:r>
              <w:rPr>
                <w:sz w:val="20"/>
                <w:szCs w:val="20"/>
              </w:rPr>
              <w:t>о</w:t>
            </w:r>
            <w:r w:rsidR="00210B15">
              <w:rPr>
                <w:sz w:val="20"/>
                <w:szCs w:val="20"/>
              </w:rPr>
              <w:t xml:space="preserve">т  </w:t>
            </w:r>
            <w:r w:rsidR="004B61A5">
              <w:rPr>
                <w:sz w:val="20"/>
                <w:szCs w:val="20"/>
              </w:rPr>
              <w:t>20.01</w:t>
            </w:r>
            <w:r w:rsidR="00135CC3">
              <w:rPr>
                <w:sz w:val="20"/>
                <w:szCs w:val="20"/>
              </w:rPr>
              <w:t>.</w:t>
            </w:r>
            <w:r w:rsidR="004B61A5">
              <w:rPr>
                <w:sz w:val="20"/>
                <w:szCs w:val="20"/>
              </w:rPr>
              <w:t>2020</w:t>
            </w:r>
            <w:r w:rsidR="00210B15">
              <w:rPr>
                <w:sz w:val="20"/>
                <w:szCs w:val="20"/>
              </w:rPr>
              <w:t>г. №</w:t>
            </w:r>
            <w:r>
              <w:rPr>
                <w:sz w:val="20"/>
                <w:szCs w:val="20"/>
              </w:rPr>
              <w:t xml:space="preserve">  93</w:t>
            </w:r>
            <w:r w:rsidR="00CD505A">
              <w:rPr>
                <w:sz w:val="20"/>
                <w:szCs w:val="20"/>
              </w:rPr>
              <w:t xml:space="preserve"> </w:t>
            </w:r>
            <w:r w:rsidR="00210B15">
              <w:rPr>
                <w:sz w:val="20"/>
                <w:szCs w:val="20"/>
              </w:rPr>
              <w:t>-</w:t>
            </w:r>
            <w:r w:rsidR="00CD505A">
              <w:rPr>
                <w:sz w:val="20"/>
                <w:szCs w:val="20"/>
              </w:rPr>
              <w:t xml:space="preserve"> </w:t>
            </w:r>
            <w:r w:rsidR="00210B15">
              <w:rPr>
                <w:sz w:val="20"/>
                <w:szCs w:val="20"/>
              </w:rPr>
              <w:t>ОД</w:t>
            </w:r>
          </w:p>
          <w:p w:rsidR="00210B15" w:rsidRPr="008661DD" w:rsidRDefault="00210B15" w:rsidP="00D51F42">
            <w:pPr>
              <w:ind w:right="-96"/>
              <w:jc w:val="right"/>
              <w:rPr>
                <w:sz w:val="20"/>
                <w:szCs w:val="20"/>
              </w:rPr>
            </w:pPr>
            <w:r w:rsidRPr="008661DD">
              <w:rPr>
                <w:sz w:val="20"/>
                <w:szCs w:val="20"/>
              </w:rPr>
              <w:t>_______________А.</w:t>
            </w:r>
            <w:r w:rsidR="00A05291">
              <w:rPr>
                <w:sz w:val="20"/>
                <w:szCs w:val="20"/>
              </w:rPr>
              <w:t>Я. Нефёдова</w:t>
            </w:r>
          </w:p>
          <w:p w:rsidR="00210B15" w:rsidRPr="008661DD" w:rsidRDefault="00210B15" w:rsidP="00D51F42">
            <w:pPr>
              <w:ind w:right="-96"/>
              <w:jc w:val="right"/>
              <w:rPr>
                <w:sz w:val="20"/>
                <w:szCs w:val="20"/>
              </w:rPr>
            </w:pPr>
          </w:p>
          <w:p w:rsidR="00210B15" w:rsidRPr="008661DD" w:rsidRDefault="00210B15" w:rsidP="00D51F42">
            <w:pPr>
              <w:ind w:right="-96"/>
              <w:jc w:val="right"/>
            </w:pPr>
          </w:p>
        </w:tc>
      </w:tr>
    </w:tbl>
    <w:p w:rsidR="00210B15" w:rsidRDefault="00210B15" w:rsidP="00210B15">
      <w:pPr>
        <w:ind w:right="-96"/>
      </w:pPr>
    </w:p>
    <w:p w:rsidR="00210B15" w:rsidRDefault="00210B15" w:rsidP="00210B15">
      <w:pPr>
        <w:ind w:right="-96"/>
      </w:pPr>
    </w:p>
    <w:p w:rsidR="00210B15" w:rsidRDefault="00210B15" w:rsidP="00210B15">
      <w:pPr>
        <w:ind w:right="-96"/>
      </w:pPr>
    </w:p>
    <w:p w:rsidR="00210B15" w:rsidRDefault="00210B15" w:rsidP="00210B15">
      <w:pPr>
        <w:ind w:right="-96"/>
      </w:pPr>
    </w:p>
    <w:p w:rsidR="00210B15" w:rsidRDefault="00210B15" w:rsidP="00210B15">
      <w:pPr>
        <w:ind w:right="-96"/>
      </w:pPr>
    </w:p>
    <w:p w:rsidR="00210B15" w:rsidRDefault="00210B15" w:rsidP="00210B15">
      <w:pPr>
        <w:ind w:right="-96"/>
      </w:pPr>
    </w:p>
    <w:p w:rsidR="00210B15" w:rsidRDefault="00210B15" w:rsidP="00210B15">
      <w:pPr>
        <w:ind w:right="-96"/>
      </w:pPr>
    </w:p>
    <w:p w:rsidR="00210B15" w:rsidRDefault="00210B15" w:rsidP="00210B15">
      <w:pPr>
        <w:ind w:right="-96"/>
      </w:pPr>
    </w:p>
    <w:p w:rsidR="00210B15" w:rsidRDefault="00210B15" w:rsidP="00210B15">
      <w:pPr>
        <w:ind w:right="-96"/>
      </w:pPr>
    </w:p>
    <w:p w:rsidR="00210B15" w:rsidRPr="00641243" w:rsidRDefault="00210B15" w:rsidP="00210B15">
      <w:pPr>
        <w:ind w:right="-96"/>
      </w:pPr>
    </w:p>
    <w:p w:rsidR="00210B15" w:rsidRPr="00682211" w:rsidRDefault="00210B15" w:rsidP="00210B15">
      <w:pPr>
        <w:ind w:right="-96" w:firstLine="11"/>
        <w:jc w:val="center"/>
        <w:rPr>
          <w:sz w:val="28"/>
        </w:rPr>
      </w:pPr>
      <w:r w:rsidRPr="00682211">
        <w:rPr>
          <w:b/>
          <w:bCs/>
          <w:sz w:val="28"/>
        </w:rPr>
        <w:t>ПОЛОЖЕНИЕ</w:t>
      </w:r>
    </w:p>
    <w:p w:rsidR="00A05291" w:rsidRDefault="00210B15" w:rsidP="00210B15">
      <w:pPr>
        <w:ind w:right="-96" w:firstLine="11"/>
        <w:jc w:val="center"/>
        <w:rPr>
          <w:b/>
          <w:bCs/>
          <w:sz w:val="28"/>
        </w:rPr>
      </w:pPr>
      <w:r w:rsidRPr="00682211">
        <w:rPr>
          <w:b/>
          <w:bCs/>
          <w:sz w:val="28"/>
        </w:rPr>
        <w:t xml:space="preserve">об оплате труда работников </w:t>
      </w:r>
    </w:p>
    <w:p w:rsidR="00A05291" w:rsidRDefault="00210B15" w:rsidP="00210B15">
      <w:pPr>
        <w:ind w:right="-96" w:firstLine="11"/>
        <w:jc w:val="center"/>
        <w:rPr>
          <w:b/>
          <w:bCs/>
          <w:sz w:val="28"/>
        </w:rPr>
      </w:pPr>
      <w:r w:rsidRPr="00682211">
        <w:rPr>
          <w:b/>
          <w:bCs/>
          <w:sz w:val="28"/>
        </w:rPr>
        <w:t>муниципального бюджетного дошкольного образователь</w:t>
      </w:r>
      <w:r w:rsidR="00A05291">
        <w:rPr>
          <w:b/>
          <w:bCs/>
          <w:sz w:val="28"/>
        </w:rPr>
        <w:t xml:space="preserve">ного учреждения </w:t>
      </w:r>
    </w:p>
    <w:p w:rsidR="00210B15" w:rsidRPr="00682211" w:rsidRDefault="00A05291" w:rsidP="00210B15">
      <w:pPr>
        <w:ind w:right="-96" w:firstLine="11"/>
        <w:jc w:val="center"/>
        <w:rPr>
          <w:sz w:val="28"/>
        </w:rPr>
      </w:pPr>
      <w:r>
        <w:rPr>
          <w:b/>
          <w:bCs/>
          <w:sz w:val="28"/>
        </w:rPr>
        <w:t>«Детский сад № 9 комбинированного вида</w:t>
      </w:r>
      <w:r w:rsidR="00210B15" w:rsidRPr="00682211">
        <w:rPr>
          <w:b/>
          <w:bCs/>
          <w:sz w:val="28"/>
        </w:rPr>
        <w:t>» г. Сосногорска</w:t>
      </w:r>
    </w:p>
    <w:p w:rsidR="00210B15" w:rsidRDefault="00210B15" w:rsidP="00210B15">
      <w:pPr>
        <w:jc w:val="center"/>
      </w:pPr>
    </w:p>
    <w:p w:rsidR="00210B15" w:rsidRDefault="00210B15" w:rsidP="00210B15">
      <w:pPr>
        <w:jc w:val="center"/>
      </w:pPr>
    </w:p>
    <w:p w:rsidR="00210B15" w:rsidRDefault="00210B15" w:rsidP="00210B15">
      <w:pPr>
        <w:jc w:val="center"/>
      </w:pPr>
    </w:p>
    <w:p w:rsidR="00210B15" w:rsidRDefault="00210B15" w:rsidP="00210B15">
      <w:pPr>
        <w:jc w:val="center"/>
      </w:pPr>
    </w:p>
    <w:p w:rsidR="00210B15" w:rsidRDefault="00210B15" w:rsidP="00210B15">
      <w:pPr>
        <w:jc w:val="center"/>
      </w:pPr>
    </w:p>
    <w:p w:rsidR="00210B15" w:rsidRDefault="00210B15" w:rsidP="00210B15">
      <w:pPr>
        <w:jc w:val="center"/>
      </w:pPr>
    </w:p>
    <w:p w:rsidR="00210B15" w:rsidRDefault="00210B15" w:rsidP="00210B15">
      <w:pPr>
        <w:jc w:val="center"/>
      </w:pPr>
    </w:p>
    <w:p w:rsidR="00210B15" w:rsidRDefault="00210B15" w:rsidP="00210B15">
      <w:pPr>
        <w:jc w:val="center"/>
      </w:pPr>
    </w:p>
    <w:p w:rsidR="00210B15" w:rsidRDefault="00210B15" w:rsidP="00210B15">
      <w:pPr>
        <w:jc w:val="center"/>
      </w:pPr>
    </w:p>
    <w:p w:rsidR="00210B15" w:rsidRDefault="00210B15" w:rsidP="00210B15">
      <w:pPr>
        <w:jc w:val="center"/>
      </w:pPr>
    </w:p>
    <w:p w:rsidR="00210B15" w:rsidRDefault="00210B15" w:rsidP="00210B15">
      <w:pPr>
        <w:jc w:val="center"/>
      </w:pPr>
    </w:p>
    <w:p w:rsidR="00210B15" w:rsidRDefault="00210B15" w:rsidP="00210B15">
      <w:pPr>
        <w:jc w:val="right"/>
      </w:pPr>
    </w:p>
    <w:p w:rsidR="00210B15" w:rsidRDefault="00210B15" w:rsidP="00210B15">
      <w:pPr>
        <w:jc w:val="center"/>
      </w:pPr>
    </w:p>
    <w:p w:rsidR="00210B15" w:rsidRDefault="00210B15" w:rsidP="00210B15">
      <w:pPr>
        <w:jc w:val="center"/>
      </w:pPr>
    </w:p>
    <w:p w:rsidR="00210B15" w:rsidRDefault="00210B15" w:rsidP="00210B15">
      <w:pPr>
        <w:jc w:val="center"/>
      </w:pPr>
    </w:p>
    <w:p w:rsidR="00210B15" w:rsidRDefault="00210B15" w:rsidP="00210B15">
      <w:pPr>
        <w:jc w:val="center"/>
      </w:pPr>
    </w:p>
    <w:p w:rsidR="00210B15" w:rsidRDefault="00210B15" w:rsidP="00210B15">
      <w:pPr>
        <w:jc w:val="center"/>
      </w:pPr>
    </w:p>
    <w:p w:rsidR="00210B15" w:rsidRDefault="00210B15" w:rsidP="00210B15">
      <w:pPr>
        <w:jc w:val="center"/>
      </w:pPr>
    </w:p>
    <w:p w:rsidR="00210B15" w:rsidRDefault="00210B15" w:rsidP="00210B15">
      <w:pPr>
        <w:jc w:val="center"/>
      </w:pPr>
    </w:p>
    <w:p w:rsidR="00210B15" w:rsidRDefault="00210B15" w:rsidP="00210B15">
      <w:pPr>
        <w:jc w:val="center"/>
      </w:pPr>
    </w:p>
    <w:p w:rsidR="00210B15" w:rsidRDefault="00210B15" w:rsidP="00210B15">
      <w:pPr>
        <w:jc w:val="center"/>
      </w:pPr>
    </w:p>
    <w:p w:rsidR="00210B15" w:rsidRDefault="00210B15" w:rsidP="00210B15">
      <w:pPr>
        <w:jc w:val="center"/>
      </w:pPr>
    </w:p>
    <w:p w:rsidR="00210B15" w:rsidRDefault="00210B15" w:rsidP="00210B15">
      <w:pPr>
        <w:jc w:val="center"/>
      </w:pPr>
    </w:p>
    <w:p w:rsidR="00210B15" w:rsidRDefault="00210B15" w:rsidP="00210B15">
      <w:pPr>
        <w:jc w:val="center"/>
      </w:pPr>
    </w:p>
    <w:p w:rsidR="00210B15" w:rsidRDefault="00210B15" w:rsidP="00210B15"/>
    <w:p w:rsidR="00210B15" w:rsidRDefault="00210B15" w:rsidP="00210B15"/>
    <w:p w:rsidR="00210B15" w:rsidRDefault="00210B15" w:rsidP="00210B15">
      <w:pPr>
        <w:jc w:val="center"/>
      </w:pPr>
    </w:p>
    <w:p w:rsidR="00210B15" w:rsidRDefault="00210B15" w:rsidP="00210B15">
      <w:pPr>
        <w:jc w:val="center"/>
      </w:pPr>
      <w:r>
        <w:t>г. Сосногорск</w:t>
      </w:r>
    </w:p>
    <w:p w:rsidR="00210B15" w:rsidRPr="00641243" w:rsidRDefault="004B61A5" w:rsidP="00210B15">
      <w:pPr>
        <w:jc w:val="center"/>
      </w:pPr>
      <w:r>
        <w:t>2020</w:t>
      </w:r>
      <w:r w:rsidR="00210B15">
        <w:t xml:space="preserve"> г.</w:t>
      </w:r>
    </w:p>
    <w:p w:rsidR="00210B15" w:rsidRDefault="00210B15" w:rsidP="00210B15">
      <w:pPr>
        <w:ind w:left="340" w:right="340"/>
        <w:jc w:val="center"/>
        <w:rPr>
          <w:b/>
          <w:sz w:val="28"/>
          <w:szCs w:val="28"/>
        </w:rPr>
      </w:pPr>
    </w:p>
    <w:p w:rsidR="00210B15" w:rsidRPr="00B81BA2" w:rsidRDefault="00210B15" w:rsidP="00210B15">
      <w:pPr>
        <w:ind w:left="340" w:right="340"/>
        <w:jc w:val="center"/>
        <w:rPr>
          <w:b/>
        </w:rPr>
      </w:pPr>
      <w:r w:rsidRPr="00B81BA2">
        <w:rPr>
          <w:b/>
        </w:rPr>
        <w:t>Раздел. 1</w:t>
      </w:r>
    </w:p>
    <w:p w:rsidR="00210B15" w:rsidRPr="00B81BA2" w:rsidRDefault="00210B15" w:rsidP="00210B15">
      <w:pPr>
        <w:ind w:left="340" w:right="340"/>
        <w:jc w:val="center"/>
        <w:rPr>
          <w:b/>
        </w:rPr>
      </w:pPr>
      <w:r w:rsidRPr="00B81BA2">
        <w:rPr>
          <w:b/>
        </w:rPr>
        <w:t>ОБЩИЕ ПОЛОЖЕНИЯ</w:t>
      </w:r>
    </w:p>
    <w:p w:rsidR="00210B15" w:rsidRPr="00B81BA2" w:rsidRDefault="00210B15" w:rsidP="00210B15">
      <w:pPr>
        <w:ind w:left="340" w:right="340"/>
        <w:jc w:val="center"/>
        <w:rPr>
          <w:b/>
        </w:rPr>
      </w:pPr>
    </w:p>
    <w:p w:rsidR="006A1DDE" w:rsidRPr="00B81BA2" w:rsidRDefault="006A1DDE" w:rsidP="006A1DDE">
      <w:pPr>
        <w:pStyle w:val="a8"/>
        <w:tabs>
          <w:tab w:val="left" w:pos="1134"/>
        </w:tabs>
        <w:autoSpaceDE w:val="0"/>
        <w:autoSpaceDN w:val="0"/>
        <w:adjustRightInd w:val="0"/>
        <w:ind w:left="0" w:firstLine="851"/>
        <w:jc w:val="both"/>
      </w:pPr>
      <w:r w:rsidRPr="00B81BA2">
        <w:t xml:space="preserve">1. </w:t>
      </w:r>
      <w:proofErr w:type="gramStart"/>
      <w:r w:rsidRPr="00B81BA2">
        <w:t xml:space="preserve">Настоящее Положение об оплате труда работников МБДОУ «Детский сад № 9» г. Сосногорска (далее – Положение) </w:t>
      </w:r>
      <w:r w:rsidR="004B61A5">
        <w:t>р</w:t>
      </w:r>
      <w:r w:rsidR="004B61A5">
        <w:rPr>
          <w:rFonts w:ascii="Times New Roman CYR" w:eastAsiaTheme="minorHAnsi" w:hAnsi="Times New Roman CYR" w:cs="Times New Roman CYR"/>
          <w:color w:val="000000"/>
          <w:lang w:eastAsia="en-US"/>
        </w:rPr>
        <w:t xml:space="preserve">азработано в соответствии с Законом Республики Коми от 12 ноября 2004 г. </w:t>
      </w:r>
      <w:r w:rsidR="004B61A5">
        <w:rPr>
          <w:rFonts w:eastAsiaTheme="minorHAnsi"/>
          <w:color w:val="000000"/>
          <w:lang w:eastAsia="en-US"/>
        </w:rPr>
        <w:t>№ 58-</w:t>
      </w:r>
      <w:r w:rsidR="004B61A5">
        <w:rPr>
          <w:rFonts w:ascii="Times New Roman CYR" w:eastAsiaTheme="minorHAnsi" w:hAnsi="Times New Roman CYR" w:cs="Times New Roman CYR"/>
          <w:color w:val="000000"/>
          <w:lang w:eastAsia="en-US"/>
        </w:rPr>
        <w:t xml:space="preserve">РЗ </w:t>
      </w:r>
      <w:r w:rsidR="004B61A5">
        <w:rPr>
          <w:rFonts w:eastAsiaTheme="minorHAnsi"/>
          <w:color w:val="000000"/>
          <w:lang w:eastAsia="en-US"/>
        </w:rPr>
        <w:t>«</w:t>
      </w:r>
      <w:r w:rsidR="004B61A5">
        <w:rPr>
          <w:rFonts w:ascii="Times New Roman CYR" w:eastAsiaTheme="minorHAnsi" w:hAnsi="Times New Roman CYR" w:cs="Times New Roman CYR"/>
          <w:color w:val="000000"/>
          <w:lang w:eastAsia="en-US"/>
        </w:rPr>
        <w:t>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r w:rsidR="004B61A5">
        <w:rPr>
          <w:rFonts w:eastAsiaTheme="minorHAnsi"/>
          <w:color w:val="000000"/>
          <w:lang w:eastAsia="en-US"/>
        </w:rPr>
        <w:t xml:space="preserve">», </w:t>
      </w:r>
      <w:r w:rsidR="004B61A5">
        <w:rPr>
          <w:rFonts w:ascii="Times New Roman CYR" w:eastAsiaTheme="minorHAnsi" w:hAnsi="Times New Roman CYR" w:cs="Times New Roman CYR"/>
          <w:color w:val="000000"/>
          <w:lang w:eastAsia="en-US"/>
        </w:rPr>
        <w:t>постановлением Правительства Республики Коми от 20 января 2010г</w:t>
      </w:r>
      <w:proofErr w:type="gramEnd"/>
      <w:r w:rsidR="004B61A5">
        <w:rPr>
          <w:rFonts w:ascii="Times New Roman CYR" w:eastAsiaTheme="minorHAnsi" w:hAnsi="Times New Roman CYR" w:cs="Times New Roman CYR"/>
          <w:color w:val="000000"/>
          <w:lang w:eastAsia="en-US"/>
        </w:rPr>
        <w:t xml:space="preserve">. </w:t>
      </w:r>
      <w:r w:rsidR="004B61A5">
        <w:rPr>
          <w:rFonts w:eastAsiaTheme="minorHAnsi"/>
          <w:color w:val="000000"/>
          <w:lang w:eastAsia="en-US"/>
        </w:rPr>
        <w:t xml:space="preserve">№ </w:t>
      </w:r>
      <w:proofErr w:type="gramStart"/>
      <w:r w:rsidR="004B61A5">
        <w:rPr>
          <w:rFonts w:eastAsiaTheme="minorHAnsi"/>
          <w:color w:val="000000"/>
          <w:lang w:eastAsia="en-US"/>
        </w:rPr>
        <w:t>14 «</w:t>
      </w:r>
      <w:r w:rsidR="004B61A5">
        <w:rPr>
          <w:rFonts w:ascii="Times New Roman CYR" w:eastAsiaTheme="minorHAnsi" w:hAnsi="Times New Roman CYR" w:cs="Times New Roman CYR"/>
          <w:color w:val="000000"/>
          <w:lang w:eastAsia="en-US"/>
        </w:rPr>
        <w:t>Об оплате труда работников государственных бюджетных, автономных и казенных учреждений Республики Коми</w:t>
      </w:r>
      <w:r w:rsidR="004B61A5">
        <w:rPr>
          <w:rFonts w:eastAsiaTheme="minorHAnsi"/>
          <w:color w:val="000000"/>
          <w:lang w:eastAsia="en-US"/>
        </w:rPr>
        <w:t xml:space="preserve">», </w:t>
      </w:r>
      <w:r w:rsidR="004B61A5">
        <w:rPr>
          <w:rFonts w:ascii="Times New Roman CYR" w:eastAsiaTheme="minorHAnsi" w:hAnsi="Times New Roman CYR" w:cs="Times New Roman CYR"/>
          <w:color w:val="000000"/>
          <w:lang w:eastAsia="en-US"/>
        </w:rPr>
        <w:t xml:space="preserve">постановлением администрации  муниципального района </w:t>
      </w:r>
      <w:r w:rsidR="004B61A5">
        <w:rPr>
          <w:rFonts w:eastAsiaTheme="minorHAnsi"/>
          <w:color w:val="000000"/>
          <w:lang w:eastAsia="en-US"/>
        </w:rPr>
        <w:t>«</w:t>
      </w:r>
      <w:r w:rsidR="004B61A5">
        <w:rPr>
          <w:rFonts w:ascii="Times New Roman CYR" w:eastAsiaTheme="minorHAnsi" w:hAnsi="Times New Roman CYR" w:cs="Times New Roman CYR"/>
          <w:color w:val="000000"/>
          <w:lang w:eastAsia="en-US"/>
        </w:rPr>
        <w:t>Сосногорск</w:t>
      </w:r>
      <w:r w:rsidR="004B61A5">
        <w:rPr>
          <w:rFonts w:eastAsiaTheme="minorHAnsi"/>
          <w:color w:val="000000"/>
          <w:lang w:eastAsia="en-US"/>
        </w:rPr>
        <w:t xml:space="preserve">» </w:t>
      </w:r>
      <w:r w:rsidR="004B61A5" w:rsidRPr="004B61A5">
        <w:rPr>
          <w:rFonts w:ascii="Times New Roman CYR" w:eastAsiaTheme="minorHAnsi" w:hAnsi="Times New Roman CYR" w:cs="Times New Roman CYR"/>
          <w:lang w:eastAsia="en-US"/>
        </w:rPr>
        <w:t xml:space="preserve">от 17.01.2020 г. </w:t>
      </w:r>
      <w:r w:rsidR="004B61A5" w:rsidRPr="004B61A5">
        <w:rPr>
          <w:rFonts w:eastAsiaTheme="minorHAnsi"/>
          <w:lang w:eastAsia="en-US"/>
        </w:rPr>
        <w:t xml:space="preserve">№ 45 </w:t>
      </w:r>
      <w:r w:rsidR="004B61A5">
        <w:rPr>
          <w:rFonts w:eastAsiaTheme="minorHAnsi"/>
          <w:color w:val="000000"/>
          <w:lang w:eastAsia="en-US"/>
        </w:rPr>
        <w:t>«</w:t>
      </w:r>
      <w:r w:rsidR="004B61A5">
        <w:rPr>
          <w:rFonts w:ascii="Times New Roman CYR" w:eastAsiaTheme="minorHAnsi" w:hAnsi="Times New Roman CYR" w:cs="Times New Roman CYR"/>
          <w:color w:val="000000"/>
          <w:lang w:eastAsia="en-US"/>
        </w:rPr>
        <w:t xml:space="preserve">О внесении изменений в постановление администрации муниципального района </w:t>
      </w:r>
      <w:r w:rsidR="004B61A5">
        <w:rPr>
          <w:rFonts w:eastAsiaTheme="minorHAnsi"/>
          <w:color w:val="000000"/>
          <w:lang w:eastAsia="en-US"/>
        </w:rPr>
        <w:t>«</w:t>
      </w:r>
      <w:r w:rsidR="004B61A5">
        <w:rPr>
          <w:rFonts w:ascii="Times New Roman CYR" w:eastAsiaTheme="minorHAnsi" w:hAnsi="Times New Roman CYR" w:cs="Times New Roman CYR"/>
          <w:color w:val="000000"/>
          <w:lang w:eastAsia="en-US"/>
        </w:rPr>
        <w:t>Сосногорск</w:t>
      </w:r>
      <w:r w:rsidR="004B61A5">
        <w:rPr>
          <w:rFonts w:eastAsiaTheme="minorHAnsi"/>
          <w:color w:val="000000"/>
          <w:lang w:eastAsia="en-US"/>
        </w:rPr>
        <w:t xml:space="preserve">» </w:t>
      </w:r>
      <w:r w:rsidR="004B61A5">
        <w:rPr>
          <w:rFonts w:ascii="Times New Roman CYR" w:eastAsiaTheme="minorHAnsi" w:hAnsi="Times New Roman CYR" w:cs="Times New Roman CYR"/>
          <w:color w:val="000000"/>
          <w:lang w:eastAsia="en-US"/>
        </w:rPr>
        <w:t xml:space="preserve">от 29.06.2018 </w:t>
      </w:r>
      <w:r w:rsidR="004B61A5">
        <w:rPr>
          <w:rFonts w:eastAsiaTheme="minorHAnsi"/>
          <w:color w:val="000000"/>
          <w:lang w:eastAsia="en-US"/>
        </w:rPr>
        <w:t>№ 983 «</w:t>
      </w:r>
      <w:r w:rsidR="004B61A5">
        <w:rPr>
          <w:rFonts w:ascii="Times New Roman CYR" w:eastAsiaTheme="minorHAnsi" w:hAnsi="Times New Roman CYR" w:cs="Times New Roman CYR"/>
          <w:color w:val="000000"/>
          <w:lang w:eastAsia="en-US"/>
        </w:rPr>
        <w:t xml:space="preserve">Об оплате труда работников муниципальных образовательных организаций, функции и полномочия учредителя которых осуществляет Управление образования администрации  муниципального района </w:t>
      </w:r>
      <w:r w:rsidR="004B61A5">
        <w:rPr>
          <w:rFonts w:eastAsiaTheme="minorHAnsi"/>
          <w:color w:val="000000"/>
          <w:lang w:eastAsia="en-US"/>
        </w:rPr>
        <w:t>«</w:t>
      </w:r>
      <w:r w:rsidR="004B61A5">
        <w:rPr>
          <w:rFonts w:ascii="Times New Roman CYR" w:eastAsiaTheme="minorHAnsi" w:hAnsi="Times New Roman CYR" w:cs="Times New Roman CYR"/>
          <w:color w:val="000000"/>
          <w:lang w:eastAsia="en-US"/>
        </w:rPr>
        <w:t>Сосногорск</w:t>
      </w:r>
      <w:r w:rsidR="004B61A5">
        <w:rPr>
          <w:rFonts w:eastAsiaTheme="minorHAnsi"/>
          <w:color w:val="000000"/>
          <w:lang w:eastAsia="en-US"/>
        </w:rPr>
        <w:t xml:space="preserve">» </w:t>
      </w:r>
      <w:r w:rsidRPr="00B81BA2">
        <w:t>и определяет систему оплаты труда (далее - отраслевая</w:t>
      </w:r>
      <w:proofErr w:type="gramEnd"/>
      <w:r w:rsidRPr="00B81BA2">
        <w:t xml:space="preserve"> система оплаты труда) работников МБДОУ «Детский сад № 9» г. Сосногорска.</w:t>
      </w:r>
    </w:p>
    <w:p w:rsidR="006A1DDE" w:rsidRPr="00B81BA2" w:rsidRDefault="006A1DDE" w:rsidP="006A1DDE">
      <w:pPr>
        <w:tabs>
          <w:tab w:val="left" w:pos="1134"/>
        </w:tabs>
        <w:autoSpaceDE w:val="0"/>
        <w:autoSpaceDN w:val="0"/>
        <w:adjustRightInd w:val="0"/>
        <w:ind w:firstLine="851"/>
        <w:jc w:val="both"/>
      </w:pPr>
      <w:r w:rsidRPr="00B81BA2">
        <w:t>2. Положение включает в себя:</w:t>
      </w:r>
    </w:p>
    <w:p w:rsidR="006A1DDE" w:rsidRPr="00B81BA2" w:rsidRDefault="006A1DDE" w:rsidP="006A1DDE">
      <w:pPr>
        <w:autoSpaceDE w:val="0"/>
        <w:autoSpaceDN w:val="0"/>
        <w:adjustRightInd w:val="0"/>
        <w:ind w:firstLine="851"/>
        <w:jc w:val="both"/>
      </w:pPr>
      <w:r w:rsidRPr="00B81BA2">
        <w:t xml:space="preserve">- </w:t>
      </w:r>
      <w:proofErr w:type="gramStart"/>
      <w:r w:rsidRPr="00B81BA2">
        <w:t>д</w:t>
      </w:r>
      <w:hyperlink r:id="rId6" w:history="1">
        <w:r w:rsidRPr="00B81BA2">
          <w:t>олжностные</w:t>
        </w:r>
        <w:proofErr w:type="gramEnd"/>
        <w:r w:rsidRPr="00B81BA2">
          <w:t xml:space="preserve"> оклады</w:t>
        </w:r>
      </w:hyperlink>
      <w:r w:rsidRPr="00B81BA2">
        <w:t xml:space="preserve"> (ставки заработной платы) специалистов и рабочих образовательной организации;</w:t>
      </w:r>
    </w:p>
    <w:p w:rsidR="006A1DDE" w:rsidRPr="00B81BA2" w:rsidRDefault="006A1DDE" w:rsidP="006A1DDE">
      <w:pPr>
        <w:autoSpaceDE w:val="0"/>
        <w:autoSpaceDN w:val="0"/>
        <w:adjustRightInd w:val="0"/>
        <w:ind w:firstLine="851"/>
        <w:jc w:val="both"/>
      </w:pPr>
      <w:r w:rsidRPr="00B81BA2">
        <w:t>- размеры повышения должностных окладов (ставок заработной платы) работников образовательной организации;</w:t>
      </w:r>
    </w:p>
    <w:p w:rsidR="006A1DDE" w:rsidRPr="00B81BA2" w:rsidRDefault="006A1DDE" w:rsidP="006A1DDE">
      <w:pPr>
        <w:autoSpaceDE w:val="0"/>
        <w:autoSpaceDN w:val="0"/>
        <w:adjustRightInd w:val="0"/>
        <w:ind w:firstLine="851"/>
        <w:jc w:val="both"/>
      </w:pPr>
      <w:r w:rsidRPr="00B81BA2">
        <w:t xml:space="preserve">-  </w:t>
      </w:r>
      <w:hyperlink r:id="rId7" w:history="1">
        <w:r w:rsidRPr="00B81BA2">
          <w:t>выплаты</w:t>
        </w:r>
      </w:hyperlink>
      <w:r w:rsidRPr="00B81BA2">
        <w:t xml:space="preserve"> компенсационного характера работникам образовательной организации;</w:t>
      </w:r>
    </w:p>
    <w:p w:rsidR="006A1DDE" w:rsidRPr="00B81BA2" w:rsidRDefault="006A1DDE" w:rsidP="006A1DDE">
      <w:pPr>
        <w:autoSpaceDE w:val="0"/>
        <w:autoSpaceDN w:val="0"/>
        <w:adjustRightInd w:val="0"/>
        <w:ind w:firstLine="851"/>
        <w:jc w:val="both"/>
      </w:pPr>
      <w:r w:rsidRPr="00B81BA2">
        <w:t xml:space="preserve">- </w:t>
      </w:r>
      <w:hyperlink r:id="rId8" w:history="1">
        <w:r w:rsidRPr="00B81BA2">
          <w:t>выплаты</w:t>
        </w:r>
      </w:hyperlink>
      <w:r w:rsidRPr="00B81BA2">
        <w:t xml:space="preserve"> стимулирующего характера работникам образовательной организации;</w:t>
      </w:r>
    </w:p>
    <w:p w:rsidR="006A1DDE" w:rsidRPr="00B81BA2" w:rsidRDefault="006A1DDE" w:rsidP="006A1DDE">
      <w:pPr>
        <w:autoSpaceDE w:val="0"/>
        <w:autoSpaceDN w:val="0"/>
        <w:adjustRightInd w:val="0"/>
        <w:ind w:firstLine="851"/>
        <w:jc w:val="both"/>
      </w:pPr>
      <w:r w:rsidRPr="00B81BA2">
        <w:t xml:space="preserve">- </w:t>
      </w:r>
      <w:hyperlink r:id="rId9" w:history="1">
        <w:r w:rsidRPr="00B81BA2">
          <w:t>порядок</w:t>
        </w:r>
      </w:hyperlink>
      <w:r w:rsidRPr="00B81BA2">
        <w:t xml:space="preserve"> </w:t>
      </w:r>
      <w:proofErr w:type="gramStart"/>
      <w:r w:rsidRPr="00B81BA2">
        <w:t>формирования планового фонда оплаты труда образовательной организации</w:t>
      </w:r>
      <w:proofErr w:type="gramEnd"/>
      <w:r w:rsidRPr="00B81BA2">
        <w:t>.</w:t>
      </w:r>
    </w:p>
    <w:p w:rsidR="006A1DDE" w:rsidRPr="00B81BA2" w:rsidRDefault="006A1DDE" w:rsidP="006A1DDE">
      <w:pPr>
        <w:pStyle w:val="a8"/>
        <w:tabs>
          <w:tab w:val="left" w:pos="1134"/>
        </w:tabs>
        <w:autoSpaceDE w:val="0"/>
        <w:autoSpaceDN w:val="0"/>
        <w:adjustRightInd w:val="0"/>
        <w:ind w:left="0" w:firstLine="851"/>
        <w:jc w:val="both"/>
      </w:pPr>
      <w:r w:rsidRPr="00B81BA2">
        <w:t>3. Система оплаты труда работников устанавливается коллективными договорами, соглашениями, локальными нормативными актами образовательной организации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Республики Коми.</w:t>
      </w:r>
    </w:p>
    <w:p w:rsidR="006A1DDE" w:rsidRPr="00B81BA2" w:rsidRDefault="006A1DDE" w:rsidP="006A1DDE">
      <w:pPr>
        <w:tabs>
          <w:tab w:val="left" w:pos="1134"/>
        </w:tabs>
        <w:autoSpaceDE w:val="0"/>
        <w:autoSpaceDN w:val="0"/>
        <w:adjustRightInd w:val="0"/>
        <w:ind w:firstLine="851"/>
        <w:jc w:val="both"/>
      </w:pPr>
      <w:r w:rsidRPr="00B81BA2">
        <w:t>4. Система оплаты труда работников формируется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6A1DDE" w:rsidRPr="00B81BA2" w:rsidRDefault="006A1DDE" w:rsidP="006A1DDE">
      <w:pPr>
        <w:pStyle w:val="a8"/>
        <w:tabs>
          <w:tab w:val="left" w:pos="1134"/>
        </w:tabs>
        <w:autoSpaceDE w:val="0"/>
        <w:autoSpaceDN w:val="0"/>
        <w:adjustRightInd w:val="0"/>
        <w:ind w:left="0" w:firstLine="851"/>
        <w:jc w:val="both"/>
      </w:pPr>
      <w:r w:rsidRPr="00B81BA2">
        <w:t xml:space="preserve">5. </w:t>
      </w:r>
      <w:proofErr w:type="gramStart"/>
      <w:r w:rsidRPr="00B81BA2">
        <w:t>Локальный нормативный акт, устанавливающий систему оплаты труда работников муниципальной образовательной организации утверждается</w:t>
      </w:r>
      <w:proofErr w:type="gramEnd"/>
      <w:r w:rsidRPr="00B81BA2">
        <w:t xml:space="preserve"> руководителем образовательной организации с учетом мнения представительного органа работников.</w:t>
      </w:r>
    </w:p>
    <w:p w:rsidR="006A1DDE" w:rsidRPr="00B81BA2" w:rsidRDefault="006A1DDE" w:rsidP="006A1DDE">
      <w:pPr>
        <w:ind w:right="340"/>
      </w:pPr>
    </w:p>
    <w:p w:rsidR="006A1DDE" w:rsidRPr="00B81BA2" w:rsidRDefault="006A1DDE" w:rsidP="006A1DDE">
      <w:pPr>
        <w:ind w:right="340"/>
        <w:jc w:val="center"/>
        <w:rPr>
          <w:b/>
        </w:rPr>
      </w:pPr>
      <w:r w:rsidRPr="00B81BA2">
        <w:rPr>
          <w:b/>
        </w:rPr>
        <w:t>Раздел 2.</w:t>
      </w:r>
    </w:p>
    <w:p w:rsidR="006A1DDE" w:rsidRPr="00B81BA2" w:rsidRDefault="006A1DDE" w:rsidP="006A1DDE">
      <w:pPr>
        <w:ind w:left="340" w:right="340"/>
        <w:jc w:val="center"/>
        <w:rPr>
          <w:b/>
        </w:rPr>
      </w:pPr>
      <w:r w:rsidRPr="00B81BA2">
        <w:rPr>
          <w:b/>
        </w:rPr>
        <w:t xml:space="preserve">ДОЛЖНОСТНЫЕ ОКЛАДЫ (СТАВКИ ЗАРАБОТНОЙ ПЛАТЫ) СПЕЦИАЛИСТОВ И РАБОЧИХ </w:t>
      </w:r>
    </w:p>
    <w:p w:rsidR="006A1DDE" w:rsidRPr="00B81BA2" w:rsidRDefault="006A1DDE" w:rsidP="006A1DDE">
      <w:pPr>
        <w:ind w:left="340" w:right="340"/>
        <w:jc w:val="center"/>
        <w:rPr>
          <w:b/>
        </w:rPr>
      </w:pPr>
      <w:r w:rsidRPr="00B81BA2">
        <w:rPr>
          <w:b/>
        </w:rPr>
        <w:t>МБДОУ «Детский сад № 9» г. Сосногорска</w:t>
      </w:r>
    </w:p>
    <w:p w:rsidR="006A1DDE" w:rsidRPr="00B81BA2" w:rsidRDefault="006A1DDE" w:rsidP="006A1DDE">
      <w:pPr>
        <w:pStyle w:val="ConsPlusNormal"/>
        <w:tabs>
          <w:tab w:val="left" w:pos="1134"/>
        </w:tabs>
        <w:ind w:firstLine="0"/>
        <w:contextualSpacing/>
        <w:jc w:val="both"/>
        <w:rPr>
          <w:rFonts w:ascii="Times New Roman" w:hAnsi="Times New Roman" w:cs="Times New Roman"/>
          <w:sz w:val="24"/>
          <w:szCs w:val="24"/>
        </w:rPr>
      </w:pPr>
    </w:p>
    <w:p w:rsidR="006A1DDE" w:rsidRPr="00B81BA2" w:rsidRDefault="006A1DDE" w:rsidP="006A1DDE">
      <w:pPr>
        <w:pStyle w:val="ConsPlusNormal"/>
        <w:tabs>
          <w:tab w:val="left" w:pos="1134"/>
        </w:tabs>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 xml:space="preserve">1. Должностные оклады работников образовательной организации устанавливаются на основе профессиональных квалификационных </w:t>
      </w:r>
      <w:hyperlink r:id="rId10" w:history="1">
        <w:r w:rsidRPr="00B81BA2">
          <w:rPr>
            <w:rFonts w:ascii="Times New Roman" w:hAnsi="Times New Roman" w:cs="Times New Roman"/>
            <w:sz w:val="24"/>
            <w:szCs w:val="24"/>
          </w:rPr>
          <w:t>групп</w:t>
        </w:r>
      </w:hyperlink>
      <w:r w:rsidRPr="00B81BA2">
        <w:rPr>
          <w:rFonts w:ascii="Times New Roman" w:hAnsi="Times New Roman" w:cs="Times New Roman"/>
          <w:sz w:val="24"/>
          <w:szCs w:val="24"/>
        </w:rPr>
        <w:t xml:space="preserve"> должностей, утвержденных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w:t>
      </w:r>
    </w:p>
    <w:p w:rsidR="006A1DDE" w:rsidRPr="00B81BA2" w:rsidRDefault="006A1DDE" w:rsidP="006A1DDE">
      <w:pPr>
        <w:pStyle w:val="ConsPlusNormal"/>
        <w:ind w:firstLine="0"/>
        <w:contextualSpacing/>
        <w:rPr>
          <w:rFonts w:ascii="Times New Roman" w:hAnsi="Times New Roman" w:cs="Times New Roman"/>
          <w:sz w:val="24"/>
          <w:szCs w:val="24"/>
        </w:rPr>
      </w:pPr>
    </w:p>
    <w:p w:rsidR="006A1DDE" w:rsidRPr="00B81BA2" w:rsidRDefault="006A1DDE" w:rsidP="006A1DDE">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1.1. Профессиональная квалификационная группа должностей работников учебно-вспомогательного персонала второго уровня:</w:t>
      </w:r>
    </w:p>
    <w:p w:rsidR="006A1DDE" w:rsidRPr="00B81BA2" w:rsidRDefault="006A1DDE" w:rsidP="006A1DDE">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3091"/>
      </w:tblGrid>
      <w:tr w:rsidR="006A1DDE" w:rsidRPr="00B81BA2" w:rsidTr="00DA4220">
        <w:tc>
          <w:tcPr>
            <w:tcW w:w="6690" w:type="dxa"/>
            <w:vAlign w:val="center"/>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Наименование должности</w:t>
            </w:r>
          </w:p>
        </w:tc>
        <w:tc>
          <w:tcPr>
            <w:tcW w:w="3091" w:type="dxa"/>
            <w:vAlign w:val="center"/>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Должностной оклад (рублей)</w:t>
            </w:r>
          </w:p>
        </w:tc>
      </w:tr>
      <w:tr w:rsidR="006A1DDE" w:rsidRPr="00B81BA2" w:rsidTr="00DA4220">
        <w:tc>
          <w:tcPr>
            <w:tcW w:w="9781" w:type="dxa"/>
            <w:gridSpan w:val="2"/>
          </w:tcPr>
          <w:p w:rsidR="006A1DDE" w:rsidRPr="00B81BA2" w:rsidRDefault="006A1DDE" w:rsidP="00DA4220">
            <w:pPr>
              <w:pStyle w:val="ConsPlusNormal"/>
              <w:ind w:firstLine="0"/>
              <w:contextualSpacing/>
              <w:jc w:val="center"/>
              <w:outlineLvl w:val="3"/>
              <w:rPr>
                <w:rFonts w:ascii="Times New Roman" w:hAnsi="Times New Roman" w:cs="Times New Roman"/>
                <w:sz w:val="24"/>
                <w:szCs w:val="24"/>
              </w:rPr>
            </w:pPr>
            <w:r w:rsidRPr="00B81BA2">
              <w:rPr>
                <w:rFonts w:ascii="Times New Roman" w:hAnsi="Times New Roman" w:cs="Times New Roman"/>
                <w:sz w:val="24"/>
                <w:szCs w:val="24"/>
              </w:rPr>
              <w:t>1 квалификационный уровень</w:t>
            </w:r>
          </w:p>
        </w:tc>
      </w:tr>
      <w:tr w:rsidR="006A1DDE" w:rsidRPr="00B81BA2" w:rsidTr="00DA4220">
        <w:tc>
          <w:tcPr>
            <w:tcW w:w="6690" w:type="dxa"/>
          </w:tcPr>
          <w:p w:rsidR="006A1DDE" w:rsidRPr="00B81BA2" w:rsidRDefault="006A1DDE" w:rsidP="00DA4220">
            <w:pPr>
              <w:pStyle w:val="ConsPlusNormal"/>
              <w:ind w:firstLine="0"/>
              <w:contextualSpacing/>
              <w:jc w:val="both"/>
              <w:rPr>
                <w:rFonts w:ascii="Times New Roman" w:hAnsi="Times New Roman" w:cs="Times New Roman"/>
                <w:sz w:val="24"/>
                <w:szCs w:val="24"/>
              </w:rPr>
            </w:pPr>
            <w:r w:rsidRPr="00B81BA2">
              <w:rPr>
                <w:rFonts w:ascii="Times New Roman" w:hAnsi="Times New Roman" w:cs="Times New Roman"/>
                <w:sz w:val="24"/>
                <w:szCs w:val="24"/>
              </w:rPr>
              <w:t>Младший воспитатель</w:t>
            </w:r>
          </w:p>
        </w:tc>
        <w:tc>
          <w:tcPr>
            <w:tcW w:w="3091" w:type="dxa"/>
          </w:tcPr>
          <w:p w:rsidR="006A1DDE" w:rsidRPr="004B61A5" w:rsidRDefault="004B61A5" w:rsidP="00DA4220">
            <w:pPr>
              <w:pStyle w:val="ConsPlusNormal"/>
              <w:ind w:firstLine="0"/>
              <w:contextualSpacing/>
              <w:jc w:val="center"/>
              <w:rPr>
                <w:rFonts w:ascii="Times New Roman" w:hAnsi="Times New Roman" w:cs="Times New Roman"/>
                <w:sz w:val="24"/>
                <w:szCs w:val="24"/>
              </w:rPr>
            </w:pPr>
            <w:r w:rsidRPr="004B61A5">
              <w:rPr>
                <w:rFonts w:ascii="Times New Roman CYR" w:eastAsiaTheme="minorHAnsi" w:hAnsi="Times New Roman CYR" w:cs="Times New Roman CYR"/>
                <w:sz w:val="24"/>
                <w:szCs w:val="24"/>
                <w:lang w:eastAsia="en-US"/>
              </w:rPr>
              <w:t>8395</w:t>
            </w:r>
          </w:p>
        </w:tc>
      </w:tr>
    </w:tbl>
    <w:p w:rsidR="006A1DDE" w:rsidRPr="00B81BA2" w:rsidRDefault="006A1DDE" w:rsidP="006A1DDE">
      <w:pPr>
        <w:pStyle w:val="ConsPlusNormal"/>
        <w:ind w:firstLine="0"/>
        <w:contextualSpacing/>
        <w:outlineLvl w:val="2"/>
        <w:rPr>
          <w:rFonts w:ascii="Times New Roman" w:hAnsi="Times New Roman" w:cs="Times New Roman"/>
          <w:sz w:val="24"/>
          <w:szCs w:val="24"/>
        </w:rPr>
      </w:pPr>
    </w:p>
    <w:p w:rsidR="006A1DDE" w:rsidRPr="00B81BA2" w:rsidRDefault="006A1DDE" w:rsidP="006A1DDE">
      <w:pPr>
        <w:pStyle w:val="ConsPlusNormal"/>
        <w:ind w:firstLine="0"/>
        <w:contextualSpacing/>
        <w:jc w:val="center"/>
        <w:outlineLvl w:val="2"/>
        <w:rPr>
          <w:rFonts w:ascii="Times New Roman" w:hAnsi="Times New Roman" w:cs="Times New Roman"/>
          <w:sz w:val="24"/>
          <w:szCs w:val="24"/>
        </w:rPr>
      </w:pPr>
      <w:r w:rsidRPr="00B81BA2">
        <w:rPr>
          <w:rFonts w:ascii="Times New Roman" w:hAnsi="Times New Roman" w:cs="Times New Roman"/>
          <w:sz w:val="24"/>
          <w:szCs w:val="24"/>
        </w:rPr>
        <w:t>1.2. Профессиональная квалификационная группа должностей педагогических работников:</w:t>
      </w:r>
    </w:p>
    <w:p w:rsidR="006A1DDE" w:rsidRPr="00B81BA2" w:rsidRDefault="006A1DDE" w:rsidP="006A1DDE">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3091"/>
      </w:tblGrid>
      <w:tr w:rsidR="006A1DDE" w:rsidRPr="00B81BA2" w:rsidTr="00DA4220">
        <w:trPr>
          <w:tblHeader/>
        </w:trPr>
        <w:tc>
          <w:tcPr>
            <w:tcW w:w="6690" w:type="dxa"/>
            <w:vAlign w:val="center"/>
          </w:tcPr>
          <w:p w:rsidR="006A1DDE" w:rsidRPr="00B81BA2" w:rsidRDefault="006A1DDE" w:rsidP="00DA4220">
            <w:pPr>
              <w:pStyle w:val="ConsPlusNormal"/>
              <w:ind w:firstLine="0"/>
              <w:contextualSpacing/>
              <w:jc w:val="center"/>
              <w:rPr>
                <w:rFonts w:ascii="Times New Roman" w:hAnsi="Times New Roman" w:cs="Times New Roman"/>
                <w:sz w:val="24"/>
                <w:szCs w:val="24"/>
              </w:rPr>
            </w:pPr>
            <w:bookmarkStart w:id="0" w:name="P284"/>
            <w:bookmarkEnd w:id="0"/>
            <w:r w:rsidRPr="00B81BA2">
              <w:rPr>
                <w:rFonts w:ascii="Times New Roman" w:hAnsi="Times New Roman" w:cs="Times New Roman"/>
                <w:sz w:val="24"/>
                <w:szCs w:val="24"/>
              </w:rPr>
              <w:t>Наименование должности</w:t>
            </w:r>
          </w:p>
        </w:tc>
        <w:tc>
          <w:tcPr>
            <w:tcW w:w="3091" w:type="dxa"/>
            <w:vAlign w:val="center"/>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Должностной оклад (ставка заработной платы), в рублях</w:t>
            </w:r>
          </w:p>
        </w:tc>
      </w:tr>
      <w:tr w:rsidR="006A1DDE" w:rsidRPr="00B81BA2" w:rsidTr="00DA4220">
        <w:tc>
          <w:tcPr>
            <w:tcW w:w="9781" w:type="dxa"/>
            <w:gridSpan w:val="2"/>
          </w:tcPr>
          <w:p w:rsidR="006A1DDE" w:rsidRPr="00B81BA2" w:rsidRDefault="006A1DDE" w:rsidP="00DA4220">
            <w:pPr>
              <w:pStyle w:val="ConsPlusNormal"/>
              <w:ind w:firstLine="0"/>
              <w:contextualSpacing/>
              <w:jc w:val="center"/>
              <w:outlineLvl w:val="3"/>
              <w:rPr>
                <w:rFonts w:ascii="Times New Roman" w:hAnsi="Times New Roman" w:cs="Times New Roman"/>
                <w:sz w:val="24"/>
                <w:szCs w:val="24"/>
              </w:rPr>
            </w:pPr>
            <w:r w:rsidRPr="00B81BA2">
              <w:rPr>
                <w:rFonts w:ascii="Times New Roman" w:hAnsi="Times New Roman" w:cs="Times New Roman"/>
                <w:sz w:val="24"/>
                <w:szCs w:val="24"/>
              </w:rPr>
              <w:t>1 квалификационный уровень</w:t>
            </w:r>
          </w:p>
        </w:tc>
      </w:tr>
      <w:tr w:rsidR="006A1DDE" w:rsidRPr="00B81BA2" w:rsidTr="00DA4220">
        <w:tc>
          <w:tcPr>
            <w:tcW w:w="6690" w:type="dxa"/>
          </w:tcPr>
          <w:p w:rsidR="006A1DDE" w:rsidRPr="00B81BA2" w:rsidRDefault="006A1DDE" w:rsidP="00DA4220">
            <w:pPr>
              <w:pStyle w:val="ConsPlusNormal"/>
              <w:ind w:firstLine="0"/>
              <w:contextualSpacing/>
              <w:jc w:val="both"/>
              <w:rPr>
                <w:rFonts w:ascii="Times New Roman" w:hAnsi="Times New Roman" w:cs="Times New Roman"/>
                <w:sz w:val="24"/>
                <w:szCs w:val="24"/>
              </w:rPr>
            </w:pPr>
            <w:r w:rsidRPr="00B81BA2">
              <w:rPr>
                <w:rFonts w:ascii="Times New Roman" w:hAnsi="Times New Roman" w:cs="Times New Roman"/>
                <w:sz w:val="24"/>
                <w:szCs w:val="24"/>
              </w:rPr>
              <w:t>Музыкальный руководитель</w:t>
            </w:r>
          </w:p>
        </w:tc>
        <w:tc>
          <w:tcPr>
            <w:tcW w:w="3091" w:type="dxa"/>
          </w:tcPr>
          <w:p w:rsidR="006A1DDE" w:rsidRPr="00B81BA2" w:rsidRDefault="004B61A5" w:rsidP="00DA4220">
            <w:pPr>
              <w:pStyle w:val="ConsPlusNormal"/>
              <w:ind w:firstLine="0"/>
              <w:contextualSpacing/>
              <w:jc w:val="center"/>
              <w:rPr>
                <w:rFonts w:ascii="Times New Roman" w:hAnsi="Times New Roman" w:cs="Times New Roman"/>
                <w:strike/>
                <w:sz w:val="24"/>
                <w:szCs w:val="24"/>
              </w:rPr>
            </w:pPr>
            <w:r>
              <w:rPr>
                <w:rFonts w:ascii="Times New Roman" w:hAnsi="Times New Roman" w:cs="Times New Roman"/>
                <w:sz w:val="24"/>
                <w:szCs w:val="24"/>
              </w:rPr>
              <w:t>9223</w:t>
            </w:r>
          </w:p>
        </w:tc>
      </w:tr>
      <w:tr w:rsidR="006A1DDE" w:rsidRPr="00B81BA2" w:rsidTr="00DA4220">
        <w:tc>
          <w:tcPr>
            <w:tcW w:w="9781" w:type="dxa"/>
            <w:gridSpan w:val="2"/>
          </w:tcPr>
          <w:p w:rsidR="006A1DDE" w:rsidRPr="00B81BA2" w:rsidRDefault="006A1DDE" w:rsidP="00DA4220">
            <w:pPr>
              <w:pStyle w:val="ConsPlusNormal"/>
              <w:ind w:firstLine="0"/>
              <w:contextualSpacing/>
              <w:jc w:val="center"/>
              <w:outlineLvl w:val="3"/>
              <w:rPr>
                <w:rFonts w:ascii="Times New Roman" w:hAnsi="Times New Roman" w:cs="Times New Roman"/>
                <w:sz w:val="24"/>
                <w:szCs w:val="24"/>
              </w:rPr>
            </w:pPr>
            <w:r w:rsidRPr="00B81BA2">
              <w:rPr>
                <w:rFonts w:ascii="Times New Roman" w:hAnsi="Times New Roman" w:cs="Times New Roman"/>
                <w:sz w:val="24"/>
                <w:szCs w:val="24"/>
              </w:rPr>
              <w:t>3 квалификационный уровень</w:t>
            </w:r>
          </w:p>
        </w:tc>
      </w:tr>
      <w:tr w:rsidR="006A1DDE" w:rsidRPr="00B81BA2" w:rsidTr="00DA4220">
        <w:tc>
          <w:tcPr>
            <w:tcW w:w="6690" w:type="dxa"/>
          </w:tcPr>
          <w:p w:rsidR="006A1DDE" w:rsidRPr="00B81BA2" w:rsidRDefault="006A1DDE" w:rsidP="006A1DDE">
            <w:pPr>
              <w:pStyle w:val="ConsPlusNormal"/>
              <w:ind w:firstLine="0"/>
              <w:contextualSpacing/>
              <w:jc w:val="both"/>
              <w:rPr>
                <w:rFonts w:ascii="Times New Roman" w:hAnsi="Times New Roman" w:cs="Times New Roman"/>
                <w:sz w:val="24"/>
                <w:szCs w:val="24"/>
              </w:rPr>
            </w:pPr>
            <w:r w:rsidRPr="00B81BA2">
              <w:rPr>
                <w:rFonts w:ascii="Times New Roman" w:hAnsi="Times New Roman" w:cs="Times New Roman"/>
                <w:sz w:val="24"/>
                <w:szCs w:val="24"/>
              </w:rPr>
              <w:t>Воспитатель</w:t>
            </w:r>
          </w:p>
        </w:tc>
        <w:tc>
          <w:tcPr>
            <w:tcW w:w="3091" w:type="dxa"/>
          </w:tcPr>
          <w:p w:rsidR="006A1DDE" w:rsidRPr="00B81BA2" w:rsidRDefault="004B61A5" w:rsidP="00DA4220">
            <w:pPr>
              <w:pStyle w:val="ConsPlusNormal"/>
              <w:ind w:firstLine="0"/>
              <w:contextualSpacing/>
              <w:jc w:val="center"/>
              <w:rPr>
                <w:rFonts w:ascii="Times New Roman" w:hAnsi="Times New Roman" w:cs="Times New Roman"/>
                <w:strike/>
                <w:sz w:val="24"/>
                <w:szCs w:val="24"/>
              </w:rPr>
            </w:pPr>
            <w:r>
              <w:rPr>
                <w:rFonts w:ascii="Times New Roman" w:hAnsi="Times New Roman" w:cs="Times New Roman"/>
                <w:sz w:val="24"/>
                <w:szCs w:val="24"/>
              </w:rPr>
              <w:t>9642</w:t>
            </w:r>
          </w:p>
        </w:tc>
      </w:tr>
      <w:tr w:rsidR="006A1DDE" w:rsidRPr="00B81BA2" w:rsidTr="00DA4220">
        <w:tc>
          <w:tcPr>
            <w:tcW w:w="9781" w:type="dxa"/>
            <w:gridSpan w:val="2"/>
          </w:tcPr>
          <w:p w:rsidR="006A1DDE" w:rsidRPr="00B81BA2" w:rsidRDefault="006A1DDE" w:rsidP="00DA4220">
            <w:pPr>
              <w:pStyle w:val="ConsPlusNormal"/>
              <w:ind w:firstLine="0"/>
              <w:contextualSpacing/>
              <w:jc w:val="center"/>
              <w:outlineLvl w:val="3"/>
              <w:rPr>
                <w:rFonts w:ascii="Times New Roman" w:hAnsi="Times New Roman" w:cs="Times New Roman"/>
                <w:sz w:val="24"/>
                <w:szCs w:val="24"/>
              </w:rPr>
            </w:pPr>
            <w:r w:rsidRPr="00B81BA2">
              <w:rPr>
                <w:rFonts w:ascii="Times New Roman" w:hAnsi="Times New Roman" w:cs="Times New Roman"/>
                <w:sz w:val="24"/>
                <w:szCs w:val="24"/>
              </w:rPr>
              <w:t>4 квалификационный уровень</w:t>
            </w:r>
          </w:p>
        </w:tc>
      </w:tr>
      <w:tr w:rsidR="006A1DDE" w:rsidRPr="00B81BA2" w:rsidTr="00DA4220">
        <w:tc>
          <w:tcPr>
            <w:tcW w:w="6690" w:type="dxa"/>
          </w:tcPr>
          <w:p w:rsidR="006A1DDE" w:rsidRPr="00B81BA2" w:rsidRDefault="006A1DDE" w:rsidP="006A1DDE">
            <w:pPr>
              <w:pStyle w:val="ConsPlusNormal"/>
              <w:ind w:firstLine="0"/>
              <w:contextualSpacing/>
              <w:jc w:val="both"/>
              <w:rPr>
                <w:rFonts w:ascii="Times New Roman" w:hAnsi="Times New Roman" w:cs="Times New Roman"/>
                <w:sz w:val="24"/>
                <w:szCs w:val="24"/>
              </w:rPr>
            </w:pPr>
            <w:r w:rsidRPr="00B81BA2">
              <w:rPr>
                <w:rFonts w:ascii="Times New Roman" w:hAnsi="Times New Roman" w:cs="Times New Roman"/>
                <w:sz w:val="24"/>
                <w:szCs w:val="24"/>
              </w:rPr>
              <w:t xml:space="preserve">Старший воспитатель,  учитель-логопед (логопед) </w:t>
            </w:r>
          </w:p>
        </w:tc>
        <w:tc>
          <w:tcPr>
            <w:tcW w:w="3091" w:type="dxa"/>
          </w:tcPr>
          <w:p w:rsidR="006A1DDE" w:rsidRPr="00B81BA2" w:rsidRDefault="004B61A5" w:rsidP="00DA4220">
            <w:pPr>
              <w:pStyle w:val="ConsPlusNormal"/>
              <w:ind w:firstLine="0"/>
              <w:contextualSpacing/>
              <w:jc w:val="center"/>
              <w:rPr>
                <w:rFonts w:ascii="Times New Roman" w:hAnsi="Times New Roman" w:cs="Times New Roman"/>
                <w:strike/>
                <w:sz w:val="24"/>
                <w:szCs w:val="24"/>
              </w:rPr>
            </w:pPr>
            <w:r>
              <w:rPr>
                <w:rFonts w:ascii="Times New Roman" w:hAnsi="Times New Roman" w:cs="Times New Roman"/>
                <w:sz w:val="24"/>
                <w:szCs w:val="24"/>
              </w:rPr>
              <w:t>9852</w:t>
            </w:r>
          </w:p>
        </w:tc>
      </w:tr>
    </w:tbl>
    <w:p w:rsidR="006A1DDE" w:rsidRPr="00B81BA2" w:rsidRDefault="006A1DDE" w:rsidP="006A1DDE">
      <w:pPr>
        <w:pStyle w:val="ConsPlusNormal"/>
        <w:ind w:firstLine="709"/>
        <w:contextualSpacing/>
        <w:jc w:val="both"/>
        <w:rPr>
          <w:rFonts w:ascii="Times New Roman" w:hAnsi="Times New Roman" w:cs="Times New Roman"/>
          <w:i/>
          <w:sz w:val="24"/>
          <w:szCs w:val="24"/>
        </w:rPr>
      </w:pP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1.3. 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6A1DDE" w:rsidRPr="00B81BA2" w:rsidRDefault="006A1DDE" w:rsidP="006A1DDE">
      <w:pPr>
        <w:ind w:firstLine="709"/>
        <w:jc w:val="both"/>
      </w:pPr>
      <w:bookmarkStart w:id="1" w:name="P310"/>
      <w:bookmarkEnd w:id="1"/>
      <w:r w:rsidRPr="00B81BA2">
        <w:t>2. Должностные оклады работников образовательной организации, занимающих общеотраслевые должности специалистов,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6A1DDE" w:rsidRPr="00B81BA2" w:rsidRDefault="006A1DDE" w:rsidP="006A1DDE">
      <w:pPr>
        <w:autoSpaceDE w:val="0"/>
        <w:autoSpaceDN w:val="0"/>
        <w:adjustRightInd w:val="0"/>
        <w:outlineLvl w:val="0"/>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088"/>
        <w:gridCol w:w="2126"/>
      </w:tblGrid>
      <w:tr w:rsidR="006A1DDE" w:rsidRPr="00B81BA2" w:rsidTr="00DA4220">
        <w:trPr>
          <w:tblHeader/>
        </w:trPr>
        <w:tc>
          <w:tcPr>
            <w:tcW w:w="567" w:type="dxa"/>
            <w:tcBorders>
              <w:top w:val="single" w:sz="4" w:space="0" w:color="auto"/>
              <w:left w:val="single" w:sz="4" w:space="0" w:color="auto"/>
              <w:bottom w:val="single" w:sz="4" w:space="0" w:color="auto"/>
              <w:right w:val="single" w:sz="4" w:space="0" w:color="auto"/>
            </w:tcBorders>
            <w:vAlign w:val="center"/>
          </w:tcPr>
          <w:p w:rsidR="006A1DDE" w:rsidRPr="00B81BA2" w:rsidRDefault="006A1DDE" w:rsidP="00DA4220">
            <w:pPr>
              <w:autoSpaceDE w:val="0"/>
              <w:autoSpaceDN w:val="0"/>
              <w:adjustRightInd w:val="0"/>
              <w:jc w:val="center"/>
              <w:rPr>
                <w:bCs/>
              </w:rPr>
            </w:pPr>
            <w:r w:rsidRPr="00B81BA2">
              <w:rPr>
                <w:bCs/>
              </w:rPr>
              <w:t>№</w:t>
            </w:r>
            <w:proofErr w:type="gramStart"/>
            <w:r w:rsidRPr="00B81BA2">
              <w:rPr>
                <w:bCs/>
              </w:rPr>
              <w:t>п</w:t>
            </w:r>
            <w:proofErr w:type="gramEnd"/>
            <w:r w:rsidRPr="00B81BA2">
              <w:rPr>
                <w:bCs/>
              </w:rPr>
              <w:t>/п</w:t>
            </w:r>
          </w:p>
        </w:tc>
        <w:tc>
          <w:tcPr>
            <w:tcW w:w="7088" w:type="dxa"/>
            <w:tcBorders>
              <w:top w:val="single" w:sz="4" w:space="0" w:color="auto"/>
              <w:left w:val="single" w:sz="4" w:space="0" w:color="auto"/>
              <w:bottom w:val="single" w:sz="4" w:space="0" w:color="auto"/>
              <w:right w:val="single" w:sz="4" w:space="0" w:color="auto"/>
            </w:tcBorders>
            <w:vAlign w:val="center"/>
          </w:tcPr>
          <w:p w:rsidR="006A1DDE" w:rsidRPr="00B81BA2" w:rsidRDefault="006A1DDE" w:rsidP="00DA4220">
            <w:pPr>
              <w:autoSpaceDE w:val="0"/>
              <w:autoSpaceDN w:val="0"/>
              <w:adjustRightInd w:val="0"/>
              <w:jc w:val="center"/>
              <w:rPr>
                <w:bCs/>
              </w:rPr>
            </w:pPr>
            <w:r w:rsidRPr="00B81BA2">
              <w:rPr>
                <w:bCs/>
              </w:rPr>
              <w:t>Наименование должности</w:t>
            </w:r>
          </w:p>
        </w:tc>
        <w:tc>
          <w:tcPr>
            <w:tcW w:w="2126" w:type="dxa"/>
            <w:tcBorders>
              <w:top w:val="single" w:sz="4" w:space="0" w:color="auto"/>
              <w:left w:val="single" w:sz="4" w:space="0" w:color="auto"/>
              <w:bottom w:val="single" w:sz="4" w:space="0" w:color="auto"/>
              <w:right w:val="single" w:sz="4" w:space="0" w:color="auto"/>
            </w:tcBorders>
            <w:vAlign w:val="center"/>
          </w:tcPr>
          <w:p w:rsidR="006A1DDE" w:rsidRPr="00B81BA2" w:rsidRDefault="006A1DDE" w:rsidP="00DA4220">
            <w:pPr>
              <w:autoSpaceDE w:val="0"/>
              <w:autoSpaceDN w:val="0"/>
              <w:adjustRightInd w:val="0"/>
              <w:jc w:val="center"/>
              <w:rPr>
                <w:bCs/>
              </w:rPr>
            </w:pPr>
            <w:r w:rsidRPr="00B81BA2">
              <w:rPr>
                <w:bCs/>
              </w:rPr>
              <w:t>Должностной оклад (рублей)</w:t>
            </w:r>
          </w:p>
        </w:tc>
      </w:tr>
      <w:tr w:rsidR="006A1DDE" w:rsidRPr="00B81BA2" w:rsidTr="00DA4220">
        <w:tc>
          <w:tcPr>
            <w:tcW w:w="9781" w:type="dxa"/>
            <w:gridSpan w:val="3"/>
            <w:tcBorders>
              <w:top w:val="single" w:sz="4" w:space="0" w:color="auto"/>
              <w:left w:val="single" w:sz="4" w:space="0" w:color="auto"/>
              <w:bottom w:val="single" w:sz="4" w:space="0" w:color="auto"/>
              <w:right w:val="single" w:sz="4" w:space="0" w:color="auto"/>
            </w:tcBorders>
          </w:tcPr>
          <w:p w:rsidR="006A1DDE" w:rsidRPr="00B81BA2" w:rsidRDefault="006A1DDE" w:rsidP="00DA4220">
            <w:pPr>
              <w:autoSpaceDE w:val="0"/>
              <w:autoSpaceDN w:val="0"/>
              <w:adjustRightInd w:val="0"/>
              <w:jc w:val="center"/>
              <w:outlineLvl w:val="1"/>
              <w:rPr>
                <w:bCs/>
              </w:rPr>
            </w:pPr>
            <w:r w:rsidRPr="00B81BA2">
              <w:t>Профессиональная квалификационная группа</w:t>
            </w:r>
            <w:r w:rsidRPr="00B81BA2">
              <w:rPr>
                <w:bCs/>
              </w:rPr>
              <w:t xml:space="preserve"> «Общеотраслевые должности служащих первого уровня»</w:t>
            </w:r>
          </w:p>
        </w:tc>
      </w:tr>
      <w:tr w:rsidR="006A1DDE" w:rsidRPr="00B81BA2" w:rsidTr="00DA4220">
        <w:tc>
          <w:tcPr>
            <w:tcW w:w="9781" w:type="dxa"/>
            <w:gridSpan w:val="3"/>
            <w:tcBorders>
              <w:top w:val="single" w:sz="4" w:space="0" w:color="auto"/>
              <w:left w:val="single" w:sz="4" w:space="0" w:color="auto"/>
              <w:bottom w:val="single" w:sz="4" w:space="0" w:color="auto"/>
              <w:right w:val="single" w:sz="4" w:space="0" w:color="auto"/>
            </w:tcBorders>
          </w:tcPr>
          <w:p w:rsidR="006A1DDE" w:rsidRPr="00B81BA2" w:rsidRDefault="006A1DDE" w:rsidP="00DA4220">
            <w:pPr>
              <w:autoSpaceDE w:val="0"/>
              <w:autoSpaceDN w:val="0"/>
              <w:adjustRightInd w:val="0"/>
              <w:jc w:val="center"/>
              <w:outlineLvl w:val="1"/>
              <w:rPr>
                <w:bCs/>
              </w:rPr>
            </w:pPr>
            <w:bookmarkStart w:id="2" w:name="Par7"/>
            <w:bookmarkEnd w:id="2"/>
            <w:r w:rsidRPr="00B81BA2">
              <w:rPr>
                <w:bCs/>
              </w:rPr>
              <w:t>2 квалификационный уровень:</w:t>
            </w:r>
          </w:p>
        </w:tc>
      </w:tr>
      <w:tr w:rsidR="006A1DDE" w:rsidRPr="00B81BA2" w:rsidTr="00DA4220">
        <w:tc>
          <w:tcPr>
            <w:tcW w:w="567" w:type="dxa"/>
            <w:tcBorders>
              <w:top w:val="single" w:sz="4" w:space="0" w:color="auto"/>
              <w:left w:val="single" w:sz="4" w:space="0" w:color="auto"/>
              <w:bottom w:val="single" w:sz="4" w:space="0" w:color="auto"/>
              <w:right w:val="single" w:sz="4" w:space="0" w:color="auto"/>
            </w:tcBorders>
          </w:tcPr>
          <w:p w:rsidR="006A1DDE" w:rsidRPr="00B81BA2" w:rsidRDefault="006A1DDE" w:rsidP="00DA4220">
            <w:pPr>
              <w:autoSpaceDE w:val="0"/>
              <w:autoSpaceDN w:val="0"/>
              <w:adjustRightInd w:val="0"/>
              <w:rPr>
                <w:bCs/>
              </w:rPr>
            </w:pPr>
            <w:r w:rsidRPr="00B81BA2">
              <w:rPr>
                <w:bCs/>
              </w:rPr>
              <w:t>1.</w:t>
            </w:r>
          </w:p>
        </w:tc>
        <w:tc>
          <w:tcPr>
            <w:tcW w:w="7088" w:type="dxa"/>
            <w:tcBorders>
              <w:top w:val="single" w:sz="4" w:space="0" w:color="auto"/>
              <w:left w:val="single" w:sz="4" w:space="0" w:color="auto"/>
              <w:bottom w:val="single" w:sz="4" w:space="0" w:color="auto"/>
              <w:right w:val="single" w:sz="4" w:space="0" w:color="auto"/>
            </w:tcBorders>
          </w:tcPr>
          <w:p w:rsidR="006A1DDE" w:rsidRPr="00B81BA2" w:rsidRDefault="006A1DDE" w:rsidP="00DA4220">
            <w:pPr>
              <w:autoSpaceDE w:val="0"/>
              <w:autoSpaceDN w:val="0"/>
              <w:adjustRightInd w:val="0"/>
              <w:jc w:val="both"/>
              <w:rPr>
                <w:bCs/>
              </w:rPr>
            </w:pPr>
            <w:r w:rsidRPr="00B81BA2">
              <w:rPr>
                <w:bCs/>
              </w:rPr>
              <w:t>Заведующий хозяйством</w:t>
            </w:r>
          </w:p>
        </w:tc>
        <w:tc>
          <w:tcPr>
            <w:tcW w:w="2126" w:type="dxa"/>
            <w:tcBorders>
              <w:top w:val="single" w:sz="4" w:space="0" w:color="auto"/>
              <w:left w:val="single" w:sz="4" w:space="0" w:color="auto"/>
              <w:right w:val="single" w:sz="4" w:space="0" w:color="auto"/>
            </w:tcBorders>
          </w:tcPr>
          <w:p w:rsidR="006A1DDE" w:rsidRPr="00B81BA2" w:rsidRDefault="004B61A5" w:rsidP="00DA4220">
            <w:pPr>
              <w:autoSpaceDE w:val="0"/>
              <w:autoSpaceDN w:val="0"/>
              <w:adjustRightInd w:val="0"/>
              <w:jc w:val="center"/>
              <w:rPr>
                <w:bCs/>
              </w:rPr>
            </w:pPr>
            <w:r>
              <w:rPr>
                <w:bCs/>
              </w:rPr>
              <w:t>7934</w:t>
            </w:r>
          </w:p>
        </w:tc>
      </w:tr>
      <w:tr w:rsidR="006A1DDE" w:rsidRPr="00B81BA2" w:rsidTr="00DA4220">
        <w:tc>
          <w:tcPr>
            <w:tcW w:w="9781" w:type="dxa"/>
            <w:gridSpan w:val="3"/>
            <w:tcBorders>
              <w:top w:val="single" w:sz="4" w:space="0" w:color="auto"/>
              <w:left w:val="single" w:sz="4" w:space="0" w:color="auto"/>
              <w:bottom w:val="single" w:sz="4" w:space="0" w:color="auto"/>
              <w:right w:val="single" w:sz="4" w:space="0" w:color="auto"/>
            </w:tcBorders>
          </w:tcPr>
          <w:p w:rsidR="006A1DDE" w:rsidRPr="00B81BA2" w:rsidRDefault="006A1DDE" w:rsidP="00DA4220">
            <w:pPr>
              <w:autoSpaceDE w:val="0"/>
              <w:autoSpaceDN w:val="0"/>
              <w:adjustRightInd w:val="0"/>
              <w:jc w:val="center"/>
              <w:outlineLvl w:val="1"/>
              <w:rPr>
                <w:bCs/>
              </w:rPr>
            </w:pPr>
            <w:r w:rsidRPr="00B81BA2">
              <w:rPr>
                <w:bCs/>
              </w:rPr>
              <w:t>3 квалификационный уровень:</w:t>
            </w:r>
          </w:p>
        </w:tc>
      </w:tr>
      <w:tr w:rsidR="006A1DDE" w:rsidRPr="00B81BA2" w:rsidTr="00DA4220">
        <w:tc>
          <w:tcPr>
            <w:tcW w:w="567" w:type="dxa"/>
            <w:tcBorders>
              <w:top w:val="single" w:sz="4" w:space="0" w:color="auto"/>
              <w:left w:val="single" w:sz="4" w:space="0" w:color="auto"/>
              <w:bottom w:val="single" w:sz="4" w:space="0" w:color="auto"/>
              <w:right w:val="single" w:sz="4" w:space="0" w:color="auto"/>
            </w:tcBorders>
          </w:tcPr>
          <w:p w:rsidR="006A1DDE" w:rsidRPr="00B81BA2" w:rsidRDefault="006A1DDE" w:rsidP="00DA4220">
            <w:pPr>
              <w:autoSpaceDE w:val="0"/>
              <w:autoSpaceDN w:val="0"/>
              <w:adjustRightInd w:val="0"/>
              <w:rPr>
                <w:bCs/>
              </w:rPr>
            </w:pPr>
            <w:r w:rsidRPr="00B81BA2">
              <w:rPr>
                <w:bCs/>
              </w:rPr>
              <w:t>1.</w:t>
            </w:r>
          </w:p>
        </w:tc>
        <w:tc>
          <w:tcPr>
            <w:tcW w:w="7088" w:type="dxa"/>
            <w:tcBorders>
              <w:top w:val="single" w:sz="4" w:space="0" w:color="auto"/>
              <w:left w:val="single" w:sz="4" w:space="0" w:color="auto"/>
              <w:bottom w:val="single" w:sz="4" w:space="0" w:color="auto"/>
              <w:right w:val="single" w:sz="4" w:space="0" w:color="auto"/>
            </w:tcBorders>
          </w:tcPr>
          <w:p w:rsidR="006A1DDE" w:rsidRPr="00B81BA2" w:rsidRDefault="006A1DDE" w:rsidP="00DA4220">
            <w:pPr>
              <w:autoSpaceDE w:val="0"/>
              <w:autoSpaceDN w:val="0"/>
              <w:adjustRightInd w:val="0"/>
              <w:jc w:val="both"/>
              <w:rPr>
                <w:bCs/>
              </w:rPr>
            </w:pPr>
            <w:r w:rsidRPr="00B81BA2">
              <w:rPr>
                <w:bCs/>
              </w:rPr>
              <w:t>Заведующий производством (шеф-повар)</w:t>
            </w:r>
          </w:p>
        </w:tc>
        <w:tc>
          <w:tcPr>
            <w:tcW w:w="2126" w:type="dxa"/>
            <w:tcBorders>
              <w:top w:val="single" w:sz="4" w:space="0" w:color="auto"/>
              <w:left w:val="single" w:sz="4" w:space="0" w:color="auto"/>
              <w:bottom w:val="single" w:sz="4" w:space="0" w:color="auto"/>
              <w:right w:val="single" w:sz="4" w:space="0" w:color="auto"/>
            </w:tcBorders>
          </w:tcPr>
          <w:p w:rsidR="006A1DDE" w:rsidRPr="00B81BA2" w:rsidRDefault="004B61A5" w:rsidP="00DA4220">
            <w:pPr>
              <w:autoSpaceDE w:val="0"/>
              <w:autoSpaceDN w:val="0"/>
              <w:adjustRightInd w:val="0"/>
              <w:jc w:val="center"/>
              <w:rPr>
                <w:bCs/>
              </w:rPr>
            </w:pPr>
            <w:r>
              <w:rPr>
                <w:bCs/>
              </w:rPr>
              <w:t>8154</w:t>
            </w:r>
          </w:p>
        </w:tc>
      </w:tr>
    </w:tbl>
    <w:p w:rsidR="006A1DDE" w:rsidRPr="00B81BA2" w:rsidRDefault="006A1DDE" w:rsidP="006A1DDE">
      <w:pPr>
        <w:autoSpaceDE w:val="0"/>
        <w:autoSpaceDN w:val="0"/>
        <w:adjustRightInd w:val="0"/>
        <w:jc w:val="both"/>
        <w:rPr>
          <w:bCs/>
          <w:i/>
        </w:rPr>
      </w:pPr>
    </w:p>
    <w:p w:rsidR="006A1DDE" w:rsidRPr="00B81BA2" w:rsidRDefault="006A1DDE" w:rsidP="006A1DDE">
      <w:pPr>
        <w:autoSpaceDE w:val="0"/>
        <w:autoSpaceDN w:val="0"/>
        <w:adjustRightInd w:val="0"/>
        <w:ind w:firstLine="540"/>
        <w:jc w:val="both"/>
      </w:pPr>
      <w:r w:rsidRPr="00B81BA2">
        <w:t xml:space="preserve">3. Размеры окладов работников образовательных организаций, осуществляющих трудовую деятельность по профессиям рабочих, не перечисленных в пункте 3 </w:t>
      </w:r>
      <w:hyperlink r:id="rId11" w:history="1">
        <w:r w:rsidRPr="00B81BA2">
          <w:t xml:space="preserve">раздела </w:t>
        </w:r>
      </w:hyperlink>
      <w:r w:rsidRPr="00B81BA2">
        <w:t xml:space="preserve">2 настоящего положения,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  </w:t>
      </w:r>
    </w:p>
    <w:p w:rsidR="006A1DDE" w:rsidRPr="00B81BA2" w:rsidRDefault="006A1DDE" w:rsidP="006A1DDE">
      <w:pPr>
        <w:autoSpaceDE w:val="0"/>
        <w:autoSpaceDN w:val="0"/>
        <w:adjustRightInd w:val="0"/>
        <w:ind w:firstLine="540"/>
        <w:jc w:val="both"/>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2730"/>
        <w:gridCol w:w="2693"/>
      </w:tblGrid>
      <w:tr w:rsidR="006A1DDE" w:rsidRPr="00B81BA2" w:rsidTr="00DA4220">
        <w:trPr>
          <w:tblHeader/>
        </w:trPr>
        <w:tc>
          <w:tcPr>
            <w:tcW w:w="2515" w:type="dxa"/>
            <w:tcBorders>
              <w:top w:val="single" w:sz="4" w:space="0" w:color="000000"/>
              <w:left w:val="single" w:sz="4" w:space="0" w:color="000000"/>
              <w:bottom w:val="single" w:sz="4" w:space="0" w:color="000000"/>
              <w:right w:val="single" w:sz="4" w:space="0" w:color="000000"/>
            </w:tcBorders>
            <w:shd w:val="clear" w:color="auto" w:fill="auto"/>
            <w:hideMark/>
          </w:tcPr>
          <w:p w:rsidR="006A1DDE" w:rsidRPr="00B81BA2" w:rsidRDefault="006A1DDE" w:rsidP="00DA4220">
            <w:pPr>
              <w:autoSpaceDE w:val="0"/>
              <w:autoSpaceDN w:val="0"/>
              <w:adjustRightInd w:val="0"/>
              <w:jc w:val="center"/>
            </w:pPr>
            <w:r w:rsidRPr="00B81BA2">
              <w:lastRenderedPageBreak/>
              <w:t>Разряды оплаты труда</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6A1DDE" w:rsidRPr="00B81BA2" w:rsidRDefault="006A1DDE" w:rsidP="00DA4220">
            <w:pPr>
              <w:autoSpaceDE w:val="0"/>
              <w:autoSpaceDN w:val="0"/>
              <w:adjustRightInd w:val="0"/>
              <w:jc w:val="center"/>
            </w:pPr>
            <w:proofErr w:type="spellStart"/>
            <w:r w:rsidRPr="00B81BA2">
              <w:t>Межразрядные</w:t>
            </w:r>
            <w:proofErr w:type="spellEnd"/>
            <w:r w:rsidRPr="00B81BA2">
              <w:t xml:space="preserve"> коэффициенты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A1DDE" w:rsidRPr="00B81BA2" w:rsidRDefault="006A1DDE" w:rsidP="00DA4220">
            <w:pPr>
              <w:autoSpaceDE w:val="0"/>
              <w:autoSpaceDN w:val="0"/>
              <w:adjustRightInd w:val="0"/>
              <w:jc w:val="center"/>
            </w:pPr>
            <w:r w:rsidRPr="00B81BA2">
              <w:t xml:space="preserve">Рекомендуемый оклад, рублей </w:t>
            </w:r>
          </w:p>
        </w:tc>
      </w:tr>
      <w:tr w:rsidR="006A1DDE" w:rsidRPr="00B81BA2" w:rsidTr="00DA4220">
        <w:trPr>
          <w:trHeight w:val="407"/>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DDE" w:rsidRPr="00B81BA2" w:rsidRDefault="006A1DDE" w:rsidP="00DA4220">
            <w:pPr>
              <w:autoSpaceDE w:val="0"/>
              <w:autoSpaceDN w:val="0"/>
              <w:adjustRightInd w:val="0"/>
              <w:jc w:val="center"/>
            </w:pPr>
            <w:r w:rsidRPr="00B81BA2">
              <w:t>1</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DDE" w:rsidRPr="00B81BA2" w:rsidRDefault="006A1DDE" w:rsidP="00DA4220">
            <w:pPr>
              <w:autoSpaceDE w:val="0"/>
              <w:autoSpaceDN w:val="0"/>
              <w:adjustRightInd w:val="0"/>
              <w:jc w:val="center"/>
              <w:rPr>
                <w:lang w:val="en-US"/>
              </w:rPr>
            </w:pPr>
            <w:r w:rsidRPr="00B81BA2">
              <w:t>1,0</w:t>
            </w:r>
            <w:r w:rsidRPr="00B81BA2">
              <w:rPr>
                <w:lang w:val="en-US"/>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DDE" w:rsidRPr="00B81BA2" w:rsidRDefault="004B61A5" w:rsidP="00DA4220">
            <w:pPr>
              <w:autoSpaceDE w:val="0"/>
              <w:autoSpaceDN w:val="0"/>
              <w:adjustRightInd w:val="0"/>
              <w:jc w:val="center"/>
            </w:pPr>
            <w:r>
              <w:rPr>
                <w:bCs/>
                <w:color w:val="000000"/>
              </w:rPr>
              <w:t>7415</w:t>
            </w:r>
          </w:p>
        </w:tc>
      </w:tr>
      <w:tr w:rsidR="006A1DDE" w:rsidRPr="00B81BA2" w:rsidTr="00DA4220">
        <w:trPr>
          <w:trHeight w:val="413"/>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DDE" w:rsidRPr="00B81BA2" w:rsidRDefault="006A1DDE" w:rsidP="00DA4220">
            <w:pPr>
              <w:autoSpaceDE w:val="0"/>
              <w:autoSpaceDN w:val="0"/>
              <w:adjustRightInd w:val="0"/>
              <w:jc w:val="center"/>
            </w:pPr>
            <w:r w:rsidRPr="00B81BA2">
              <w:t>2</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DDE" w:rsidRPr="00B81BA2" w:rsidRDefault="006A1DDE" w:rsidP="00DA4220">
            <w:pPr>
              <w:autoSpaceDE w:val="0"/>
              <w:autoSpaceDN w:val="0"/>
              <w:adjustRightInd w:val="0"/>
              <w:jc w:val="center"/>
            </w:pPr>
            <w:r w:rsidRPr="00B81BA2">
              <w:rPr>
                <w:color w:val="000000"/>
              </w:rPr>
              <w:t>1,02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DDE" w:rsidRPr="00B81BA2" w:rsidRDefault="004B61A5" w:rsidP="00DA4220">
            <w:pPr>
              <w:autoSpaceDE w:val="0"/>
              <w:autoSpaceDN w:val="0"/>
              <w:adjustRightInd w:val="0"/>
              <w:jc w:val="center"/>
            </w:pPr>
            <w:r>
              <w:rPr>
                <w:bCs/>
                <w:color w:val="000000"/>
              </w:rPr>
              <w:t>7562</w:t>
            </w:r>
          </w:p>
        </w:tc>
      </w:tr>
      <w:tr w:rsidR="006A1DDE" w:rsidRPr="00B81BA2" w:rsidTr="00DA4220">
        <w:trPr>
          <w:trHeight w:val="419"/>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DDE" w:rsidRPr="00B81BA2" w:rsidRDefault="006A1DDE" w:rsidP="00DA4220">
            <w:pPr>
              <w:autoSpaceDE w:val="0"/>
              <w:autoSpaceDN w:val="0"/>
              <w:adjustRightInd w:val="0"/>
              <w:jc w:val="center"/>
            </w:pPr>
            <w:r w:rsidRPr="00B81BA2">
              <w:t>3</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DDE" w:rsidRPr="00B81BA2" w:rsidRDefault="006A1DDE" w:rsidP="00DA4220">
            <w:pPr>
              <w:jc w:val="center"/>
              <w:rPr>
                <w:bCs/>
                <w:color w:val="000000"/>
              </w:rPr>
            </w:pPr>
            <w:r w:rsidRPr="00B81BA2">
              <w:rPr>
                <w:color w:val="000000"/>
              </w:rPr>
              <w:t>1,04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DDE" w:rsidRPr="00B81BA2" w:rsidRDefault="004B61A5" w:rsidP="00DA4220">
            <w:pPr>
              <w:jc w:val="center"/>
              <w:rPr>
                <w:bCs/>
                <w:color w:val="000000"/>
              </w:rPr>
            </w:pPr>
            <w:r>
              <w:rPr>
                <w:bCs/>
                <w:color w:val="000000"/>
              </w:rPr>
              <w:t>7709</w:t>
            </w:r>
          </w:p>
        </w:tc>
      </w:tr>
      <w:tr w:rsidR="006A1DDE" w:rsidRPr="00B81BA2" w:rsidTr="00DA4220">
        <w:trPr>
          <w:trHeight w:val="425"/>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DDE" w:rsidRPr="00B81BA2" w:rsidRDefault="006A1DDE" w:rsidP="00DA4220">
            <w:pPr>
              <w:autoSpaceDE w:val="0"/>
              <w:autoSpaceDN w:val="0"/>
              <w:adjustRightInd w:val="0"/>
              <w:jc w:val="center"/>
            </w:pPr>
            <w:r w:rsidRPr="00B81BA2">
              <w:t>4</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DDE" w:rsidRPr="00B81BA2" w:rsidRDefault="006A1DDE" w:rsidP="00DA4220">
            <w:pPr>
              <w:jc w:val="center"/>
              <w:rPr>
                <w:color w:val="000000"/>
              </w:rPr>
            </w:pPr>
            <w:r w:rsidRPr="00B81BA2">
              <w:rPr>
                <w:color w:val="000000"/>
              </w:rPr>
              <w:t>1,06</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DDE" w:rsidRPr="00B81BA2" w:rsidRDefault="004B61A5" w:rsidP="00DA4220">
            <w:pPr>
              <w:autoSpaceDE w:val="0"/>
              <w:autoSpaceDN w:val="0"/>
              <w:adjustRightInd w:val="0"/>
              <w:jc w:val="center"/>
            </w:pPr>
            <w:r>
              <w:rPr>
                <w:bCs/>
                <w:color w:val="000000"/>
              </w:rPr>
              <w:t>7860</w:t>
            </w:r>
          </w:p>
        </w:tc>
      </w:tr>
      <w:tr w:rsidR="006A1DDE" w:rsidRPr="00B81BA2" w:rsidTr="00DA4220">
        <w:trPr>
          <w:trHeight w:val="418"/>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DDE" w:rsidRPr="00B81BA2" w:rsidRDefault="006A1DDE" w:rsidP="00DA4220">
            <w:pPr>
              <w:autoSpaceDE w:val="0"/>
              <w:autoSpaceDN w:val="0"/>
              <w:adjustRightInd w:val="0"/>
              <w:jc w:val="center"/>
            </w:pPr>
            <w:r w:rsidRPr="00B81BA2">
              <w:t>5</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DDE" w:rsidRPr="00B81BA2" w:rsidRDefault="006A1DDE" w:rsidP="00DA4220">
            <w:pPr>
              <w:autoSpaceDE w:val="0"/>
              <w:autoSpaceDN w:val="0"/>
              <w:adjustRightInd w:val="0"/>
              <w:jc w:val="center"/>
            </w:pPr>
            <w:r w:rsidRPr="00B81BA2">
              <w:rPr>
                <w:color w:val="000000"/>
              </w:rPr>
              <w:t>1,08</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1DDE" w:rsidRPr="00B81BA2" w:rsidRDefault="004B61A5" w:rsidP="00DA4220">
            <w:pPr>
              <w:autoSpaceDE w:val="0"/>
              <w:autoSpaceDN w:val="0"/>
              <w:adjustRightInd w:val="0"/>
              <w:jc w:val="center"/>
            </w:pPr>
            <w:r>
              <w:rPr>
                <w:bCs/>
                <w:color w:val="000000"/>
              </w:rPr>
              <w:t>8007</w:t>
            </w:r>
          </w:p>
        </w:tc>
      </w:tr>
    </w:tbl>
    <w:p w:rsidR="006A1DDE" w:rsidRPr="00B81BA2" w:rsidRDefault="006A1DDE" w:rsidP="006A1DDE">
      <w:pPr>
        <w:jc w:val="right"/>
      </w:pPr>
    </w:p>
    <w:p w:rsidR="006A1DDE" w:rsidRPr="00B81BA2" w:rsidRDefault="006A1DDE" w:rsidP="006A1DDE">
      <w:pPr>
        <w:ind w:firstLine="709"/>
        <w:jc w:val="both"/>
      </w:pPr>
      <w:r w:rsidRPr="00B81BA2">
        <w:t xml:space="preserve">Перечень профессий рабочих, постоянно занятых на особо сложных и ответственных работах, к качеству исполнения которых </w:t>
      </w:r>
      <w:proofErr w:type="gramStart"/>
      <w:r w:rsidRPr="00B81BA2">
        <w:t>предъявляются специальные требования  определяется</w:t>
      </w:r>
      <w:proofErr w:type="gramEnd"/>
      <w:r w:rsidRPr="00B81BA2">
        <w:t xml:space="preserve"> локальным актом образовательной организации с учетом мнения представительного органа работников. К высококвалифицированным рабочим относятся рабочие, имеющие не менее 6 разряда согласно Единого тарифно-квалификационного справочника.</w:t>
      </w:r>
    </w:p>
    <w:p w:rsidR="006A1DDE" w:rsidRPr="00B81BA2" w:rsidRDefault="006A1DDE" w:rsidP="006A1DDE">
      <w:pPr>
        <w:ind w:firstLine="709"/>
        <w:jc w:val="both"/>
      </w:pPr>
      <w:r w:rsidRPr="00B81BA2">
        <w:t xml:space="preserve">Вопрос об установлении конкретному рабочему указанного оклада решается руководителем образовательной организации с учетом мнения представительного органа работников с учетом квалификации, объема и </w:t>
      </w:r>
      <w:proofErr w:type="gramStart"/>
      <w:r w:rsidRPr="00B81BA2">
        <w:t>качества</w:t>
      </w:r>
      <w:proofErr w:type="gramEnd"/>
      <w:r w:rsidRPr="00B81BA2">
        <w:t xml:space="preserve"> выполняемых им работ в пределах средств, направляемых на оплату труда. Указанная оплата может носить как постоянный, так и временный характер.</w:t>
      </w:r>
    </w:p>
    <w:p w:rsidR="006A1DDE" w:rsidRPr="00B81BA2" w:rsidRDefault="006A1DDE" w:rsidP="006A1DDE">
      <w:pPr>
        <w:ind w:firstLine="709"/>
        <w:jc w:val="both"/>
      </w:pPr>
    </w:p>
    <w:p w:rsidR="006A1DDE" w:rsidRPr="00B81BA2" w:rsidRDefault="006A1DDE" w:rsidP="006A1DDE">
      <w:pPr>
        <w:ind w:firstLine="709"/>
        <w:jc w:val="center"/>
      </w:pPr>
      <w:r w:rsidRPr="00B81BA2">
        <w:rPr>
          <w:b/>
        </w:rPr>
        <w:t>Раздел 3.</w:t>
      </w:r>
    </w:p>
    <w:p w:rsidR="006A1DDE" w:rsidRPr="00B81BA2" w:rsidRDefault="006A1DDE" w:rsidP="006A1DDE">
      <w:pPr>
        <w:pStyle w:val="ConsPlusNormal"/>
        <w:ind w:firstLine="0"/>
        <w:contextualSpacing/>
        <w:jc w:val="center"/>
        <w:rPr>
          <w:rFonts w:ascii="Times New Roman" w:hAnsi="Times New Roman" w:cs="Times New Roman"/>
          <w:b/>
          <w:sz w:val="24"/>
          <w:szCs w:val="24"/>
        </w:rPr>
      </w:pPr>
      <w:r w:rsidRPr="00B81BA2">
        <w:rPr>
          <w:rFonts w:ascii="Times New Roman" w:hAnsi="Times New Roman" w:cs="Times New Roman"/>
          <w:b/>
          <w:sz w:val="24"/>
          <w:szCs w:val="24"/>
        </w:rPr>
        <w:t xml:space="preserve">РАЗМЕРЫ ПОВЫШЕНИЯ ДОЛЖНОСТНЫХ ОКЛАДОВ </w:t>
      </w:r>
    </w:p>
    <w:p w:rsidR="006A1DDE" w:rsidRPr="00B81BA2" w:rsidRDefault="006A1DDE" w:rsidP="006A1DDE">
      <w:pPr>
        <w:pStyle w:val="ConsPlusNormal"/>
        <w:ind w:firstLine="709"/>
        <w:contextualSpacing/>
        <w:jc w:val="center"/>
        <w:rPr>
          <w:rFonts w:ascii="Times New Roman" w:hAnsi="Times New Roman" w:cs="Times New Roman"/>
          <w:b/>
          <w:sz w:val="24"/>
          <w:szCs w:val="24"/>
        </w:rPr>
      </w:pPr>
      <w:r w:rsidRPr="00B81BA2">
        <w:rPr>
          <w:rFonts w:ascii="Times New Roman" w:hAnsi="Times New Roman" w:cs="Times New Roman"/>
          <w:b/>
          <w:sz w:val="24"/>
          <w:szCs w:val="24"/>
        </w:rPr>
        <w:t xml:space="preserve">(ОКЛАДОВ, СТАВОК ЗАРАБОТНОЙ ПЛАТЫ) РАБОТНИКОВ </w:t>
      </w:r>
    </w:p>
    <w:p w:rsidR="006A1DDE" w:rsidRPr="00B81BA2" w:rsidRDefault="006A1DDE" w:rsidP="006A1DDE">
      <w:pPr>
        <w:pStyle w:val="ConsPlusNormal"/>
        <w:ind w:firstLine="709"/>
        <w:contextualSpacing/>
        <w:jc w:val="center"/>
        <w:rPr>
          <w:rFonts w:ascii="Times New Roman" w:hAnsi="Times New Roman" w:cs="Times New Roman"/>
          <w:b/>
          <w:sz w:val="24"/>
          <w:szCs w:val="24"/>
        </w:rPr>
      </w:pPr>
      <w:r w:rsidRPr="00B81BA2">
        <w:rPr>
          <w:rFonts w:ascii="Times New Roman" w:hAnsi="Times New Roman" w:cs="Times New Roman"/>
          <w:b/>
          <w:sz w:val="24"/>
          <w:szCs w:val="24"/>
        </w:rPr>
        <w:t>МБДОУ «Детский сад № 9» г. Сосногорска</w:t>
      </w:r>
    </w:p>
    <w:p w:rsidR="006A1DDE" w:rsidRPr="00B81BA2" w:rsidRDefault="006A1DDE" w:rsidP="006A1DDE">
      <w:pPr>
        <w:pStyle w:val="ConsPlusNormal"/>
        <w:ind w:firstLine="709"/>
        <w:contextualSpacing/>
        <w:jc w:val="center"/>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520"/>
        <w:gridCol w:w="2382"/>
      </w:tblGrid>
      <w:tr w:rsidR="006A1DDE" w:rsidRPr="00B81BA2" w:rsidTr="00DA4220">
        <w:trPr>
          <w:tblHeader/>
        </w:trPr>
        <w:tc>
          <w:tcPr>
            <w:tcW w:w="737" w:type="dxa"/>
            <w:tcBorders>
              <w:top w:val="single" w:sz="4" w:space="0" w:color="auto"/>
              <w:bottom w:val="single" w:sz="4" w:space="0" w:color="auto"/>
            </w:tcBorders>
            <w:vAlign w:val="center"/>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 xml:space="preserve">№ </w:t>
            </w:r>
            <w:proofErr w:type="gramStart"/>
            <w:r w:rsidRPr="00B81BA2">
              <w:rPr>
                <w:rFonts w:ascii="Times New Roman" w:hAnsi="Times New Roman" w:cs="Times New Roman"/>
                <w:sz w:val="24"/>
                <w:szCs w:val="24"/>
              </w:rPr>
              <w:t>п</w:t>
            </w:r>
            <w:proofErr w:type="gramEnd"/>
            <w:r w:rsidRPr="00B81BA2">
              <w:rPr>
                <w:rFonts w:ascii="Times New Roman" w:hAnsi="Times New Roman" w:cs="Times New Roman"/>
                <w:sz w:val="24"/>
                <w:szCs w:val="24"/>
              </w:rPr>
              <w:t>/п</w:t>
            </w:r>
          </w:p>
        </w:tc>
        <w:tc>
          <w:tcPr>
            <w:tcW w:w="6520" w:type="dxa"/>
            <w:tcBorders>
              <w:top w:val="single" w:sz="4" w:space="0" w:color="auto"/>
              <w:bottom w:val="single" w:sz="4" w:space="0" w:color="auto"/>
            </w:tcBorders>
            <w:vAlign w:val="center"/>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Перечень оснований для повышения должностных окладов, окладов (ставок заработной платы, тарифных ставок) работников</w:t>
            </w:r>
          </w:p>
        </w:tc>
        <w:tc>
          <w:tcPr>
            <w:tcW w:w="2382" w:type="dxa"/>
            <w:tcBorders>
              <w:top w:val="single" w:sz="4" w:space="0" w:color="auto"/>
              <w:bottom w:val="single" w:sz="4" w:space="0" w:color="auto"/>
            </w:tcBorders>
            <w:vAlign w:val="center"/>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Размер повышения, в процентах к должностному окладу (ставке заработной платы)</w:t>
            </w:r>
          </w:p>
        </w:tc>
      </w:tr>
      <w:tr w:rsidR="006A1DDE" w:rsidRPr="00B81BA2" w:rsidTr="00DA4220">
        <w:tc>
          <w:tcPr>
            <w:tcW w:w="737" w:type="dxa"/>
            <w:tcBorders>
              <w:top w:val="single" w:sz="4" w:space="0" w:color="auto"/>
              <w:bottom w:val="single" w:sz="4" w:space="0" w:color="auto"/>
            </w:tcBorders>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1.</w:t>
            </w:r>
          </w:p>
        </w:tc>
        <w:tc>
          <w:tcPr>
            <w:tcW w:w="6520" w:type="dxa"/>
            <w:tcBorders>
              <w:top w:val="single" w:sz="4" w:space="0" w:color="auto"/>
              <w:bottom w:val="single" w:sz="4" w:space="0" w:color="auto"/>
            </w:tcBorders>
          </w:tcPr>
          <w:p w:rsidR="006A1DDE" w:rsidRPr="00B81BA2" w:rsidRDefault="006A1DDE" w:rsidP="00DA4220">
            <w:pPr>
              <w:pStyle w:val="ConsPlusNormal"/>
              <w:ind w:firstLine="0"/>
              <w:contextualSpacing/>
              <w:jc w:val="both"/>
              <w:rPr>
                <w:rFonts w:ascii="Times New Roman" w:hAnsi="Times New Roman" w:cs="Times New Roman"/>
                <w:sz w:val="24"/>
                <w:szCs w:val="24"/>
              </w:rPr>
            </w:pPr>
            <w:r w:rsidRPr="00B81BA2">
              <w:rPr>
                <w:rFonts w:ascii="Times New Roman" w:hAnsi="Times New Roman" w:cs="Times New Roman"/>
                <w:sz w:val="24"/>
                <w:szCs w:val="24"/>
              </w:rPr>
              <w:t>Педагогическим работникам за наличие:</w:t>
            </w:r>
          </w:p>
          <w:p w:rsidR="006A1DDE" w:rsidRPr="00B81BA2" w:rsidRDefault="006A1DDE" w:rsidP="00DA4220">
            <w:pPr>
              <w:pStyle w:val="ConsPlusNormal"/>
              <w:ind w:firstLine="0"/>
              <w:contextualSpacing/>
              <w:jc w:val="both"/>
              <w:rPr>
                <w:rFonts w:ascii="Times New Roman" w:hAnsi="Times New Roman" w:cs="Times New Roman"/>
                <w:sz w:val="24"/>
                <w:szCs w:val="24"/>
              </w:rPr>
            </w:pPr>
          </w:p>
          <w:p w:rsidR="006A1DDE" w:rsidRPr="00B81BA2" w:rsidRDefault="006A1DDE" w:rsidP="00DA4220">
            <w:pPr>
              <w:pStyle w:val="ConsPlusNormal"/>
              <w:ind w:firstLine="0"/>
              <w:contextualSpacing/>
              <w:jc w:val="both"/>
              <w:rPr>
                <w:rFonts w:ascii="Times New Roman" w:hAnsi="Times New Roman" w:cs="Times New Roman"/>
                <w:sz w:val="24"/>
                <w:szCs w:val="24"/>
              </w:rPr>
            </w:pPr>
            <w:r w:rsidRPr="00B81BA2">
              <w:rPr>
                <w:rFonts w:ascii="Times New Roman" w:hAnsi="Times New Roman" w:cs="Times New Roman"/>
                <w:sz w:val="24"/>
                <w:szCs w:val="24"/>
              </w:rPr>
              <w:t>первой квалификационной категории</w:t>
            </w:r>
          </w:p>
          <w:p w:rsidR="006A1DDE" w:rsidRPr="00B81BA2" w:rsidRDefault="006A1DDE" w:rsidP="00DA4220">
            <w:pPr>
              <w:pStyle w:val="ConsPlusNormal"/>
              <w:ind w:firstLine="0"/>
              <w:contextualSpacing/>
              <w:jc w:val="both"/>
              <w:rPr>
                <w:rFonts w:ascii="Times New Roman" w:hAnsi="Times New Roman" w:cs="Times New Roman"/>
                <w:sz w:val="24"/>
                <w:szCs w:val="24"/>
              </w:rPr>
            </w:pPr>
          </w:p>
          <w:p w:rsidR="006A1DDE" w:rsidRPr="00B81BA2" w:rsidRDefault="006A1DDE" w:rsidP="00DA4220">
            <w:pPr>
              <w:pStyle w:val="ConsPlusNormal"/>
              <w:ind w:firstLine="0"/>
              <w:contextualSpacing/>
              <w:jc w:val="both"/>
              <w:rPr>
                <w:rFonts w:ascii="Times New Roman" w:hAnsi="Times New Roman" w:cs="Times New Roman"/>
                <w:sz w:val="24"/>
                <w:szCs w:val="24"/>
              </w:rPr>
            </w:pPr>
            <w:r w:rsidRPr="00B81BA2">
              <w:rPr>
                <w:rFonts w:ascii="Times New Roman" w:hAnsi="Times New Roman" w:cs="Times New Roman"/>
                <w:sz w:val="24"/>
                <w:szCs w:val="24"/>
              </w:rPr>
              <w:t>высшей квалификационной категории</w:t>
            </w:r>
          </w:p>
        </w:tc>
        <w:tc>
          <w:tcPr>
            <w:tcW w:w="2382" w:type="dxa"/>
            <w:tcBorders>
              <w:top w:val="single" w:sz="4" w:space="0" w:color="auto"/>
              <w:bottom w:val="single" w:sz="4" w:space="0" w:color="auto"/>
            </w:tcBorders>
          </w:tcPr>
          <w:p w:rsidR="006A1DDE" w:rsidRPr="00B81BA2" w:rsidRDefault="006A1DDE" w:rsidP="00DA4220">
            <w:pPr>
              <w:pStyle w:val="ConsPlusNormal"/>
              <w:ind w:firstLine="0"/>
              <w:contextualSpacing/>
              <w:jc w:val="center"/>
              <w:rPr>
                <w:rFonts w:ascii="Times New Roman" w:hAnsi="Times New Roman" w:cs="Times New Roman"/>
                <w:sz w:val="24"/>
                <w:szCs w:val="24"/>
              </w:rPr>
            </w:pPr>
          </w:p>
          <w:p w:rsidR="006A1DDE" w:rsidRPr="00B81BA2" w:rsidRDefault="006A1DDE" w:rsidP="00DA4220">
            <w:pPr>
              <w:pStyle w:val="ConsPlusNormal"/>
              <w:ind w:firstLine="0"/>
              <w:contextualSpacing/>
              <w:jc w:val="center"/>
              <w:rPr>
                <w:rFonts w:ascii="Times New Roman" w:hAnsi="Times New Roman" w:cs="Times New Roman"/>
                <w:sz w:val="24"/>
                <w:szCs w:val="24"/>
              </w:rPr>
            </w:pPr>
          </w:p>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20</w:t>
            </w:r>
          </w:p>
          <w:p w:rsidR="006A1DDE" w:rsidRPr="00B81BA2" w:rsidRDefault="006A1DDE" w:rsidP="00DA4220">
            <w:pPr>
              <w:pStyle w:val="ConsPlusNormal"/>
              <w:ind w:firstLine="0"/>
              <w:contextualSpacing/>
              <w:jc w:val="center"/>
              <w:rPr>
                <w:rFonts w:ascii="Times New Roman" w:hAnsi="Times New Roman" w:cs="Times New Roman"/>
                <w:sz w:val="24"/>
                <w:szCs w:val="24"/>
              </w:rPr>
            </w:pPr>
          </w:p>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40</w:t>
            </w:r>
          </w:p>
        </w:tc>
      </w:tr>
    </w:tbl>
    <w:p w:rsidR="006A1DDE" w:rsidRPr="00B81BA2" w:rsidRDefault="006A1DDE" w:rsidP="006A1DDE">
      <w:pPr>
        <w:autoSpaceDE w:val="0"/>
        <w:autoSpaceDN w:val="0"/>
        <w:adjustRightInd w:val="0"/>
        <w:jc w:val="center"/>
        <w:rPr>
          <w:b/>
        </w:rPr>
      </w:pPr>
    </w:p>
    <w:p w:rsidR="006A1DDE" w:rsidRPr="00B81BA2" w:rsidRDefault="006A1DDE" w:rsidP="006A1DDE">
      <w:pPr>
        <w:autoSpaceDE w:val="0"/>
        <w:autoSpaceDN w:val="0"/>
        <w:adjustRightInd w:val="0"/>
        <w:jc w:val="center"/>
        <w:rPr>
          <w:b/>
        </w:rPr>
      </w:pPr>
      <w:r w:rsidRPr="00B81BA2">
        <w:rPr>
          <w:b/>
        </w:rPr>
        <w:t>Раздел 4.</w:t>
      </w:r>
    </w:p>
    <w:p w:rsidR="006A1DDE" w:rsidRPr="00B81BA2" w:rsidRDefault="006A1DDE" w:rsidP="006A1DDE">
      <w:pPr>
        <w:autoSpaceDE w:val="0"/>
        <w:autoSpaceDN w:val="0"/>
        <w:adjustRightInd w:val="0"/>
        <w:jc w:val="center"/>
        <w:rPr>
          <w:b/>
        </w:rPr>
      </w:pPr>
      <w:r w:rsidRPr="00B81BA2">
        <w:rPr>
          <w:b/>
        </w:rPr>
        <w:t xml:space="preserve">ВЫПЛАТЫ КОМПЕНСАЦИОННОГО ХАРАКТЕРА РАБОТНИКАМ </w:t>
      </w:r>
    </w:p>
    <w:p w:rsidR="006A1DDE" w:rsidRPr="00B81BA2" w:rsidRDefault="006A1DDE" w:rsidP="006A1DDE">
      <w:pPr>
        <w:autoSpaceDE w:val="0"/>
        <w:autoSpaceDN w:val="0"/>
        <w:adjustRightInd w:val="0"/>
        <w:jc w:val="center"/>
        <w:rPr>
          <w:b/>
        </w:rPr>
      </w:pPr>
      <w:r w:rsidRPr="00B81BA2">
        <w:rPr>
          <w:b/>
        </w:rPr>
        <w:t>МБДОУ «Детский сад № 9» г. Сосногорска</w:t>
      </w:r>
    </w:p>
    <w:p w:rsidR="006A1DDE" w:rsidRPr="00B81BA2" w:rsidRDefault="006A1DDE" w:rsidP="006A1DDE">
      <w:pPr>
        <w:pStyle w:val="ConsPlusNormal"/>
        <w:ind w:firstLine="709"/>
        <w:contextualSpacing/>
        <w:jc w:val="both"/>
        <w:rPr>
          <w:rFonts w:ascii="Times New Roman" w:hAnsi="Times New Roman" w:cs="Times New Roman"/>
          <w:sz w:val="24"/>
          <w:szCs w:val="24"/>
        </w:rPr>
      </w:pPr>
    </w:p>
    <w:p w:rsidR="006A1DDE" w:rsidRPr="00B81BA2" w:rsidRDefault="006A1DDE" w:rsidP="006A1DDE">
      <w:pPr>
        <w:pStyle w:val="ConsPlusNormal"/>
        <w:ind w:firstLine="567"/>
        <w:contextualSpacing/>
        <w:jc w:val="both"/>
        <w:rPr>
          <w:rFonts w:ascii="Times New Roman" w:hAnsi="Times New Roman" w:cs="Times New Roman"/>
          <w:sz w:val="24"/>
          <w:szCs w:val="24"/>
        </w:rPr>
      </w:pPr>
      <w:r w:rsidRPr="00B81BA2">
        <w:rPr>
          <w:rFonts w:ascii="Times New Roman" w:hAnsi="Times New Roman" w:cs="Times New Roman"/>
          <w:sz w:val="24"/>
          <w:szCs w:val="24"/>
        </w:rPr>
        <w:t>1. Выплатами компенсационного характера являются:</w:t>
      </w:r>
    </w:p>
    <w:p w:rsidR="006A1DDE" w:rsidRPr="00B81BA2" w:rsidRDefault="006A1DDE" w:rsidP="006A1DDE">
      <w:pPr>
        <w:pStyle w:val="ConsPlusNormal"/>
        <w:ind w:firstLine="567"/>
        <w:contextualSpacing/>
        <w:jc w:val="both"/>
        <w:rPr>
          <w:rFonts w:ascii="Times New Roman" w:hAnsi="Times New Roman" w:cs="Times New Roman"/>
          <w:sz w:val="24"/>
          <w:szCs w:val="24"/>
        </w:rPr>
      </w:pPr>
      <w:r w:rsidRPr="00B81BA2">
        <w:rPr>
          <w:rFonts w:ascii="Times New Roman" w:hAnsi="Times New Roman" w:cs="Times New Roman"/>
          <w:sz w:val="24"/>
          <w:szCs w:val="24"/>
        </w:rPr>
        <w:t xml:space="preserve">1)  доплаты работникам образовательной организации за работу в условиях, отклоняющихся </w:t>
      </w:r>
      <w:proofErr w:type="gramStart"/>
      <w:r w:rsidRPr="00B81BA2">
        <w:rPr>
          <w:rFonts w:ascii="Times New Roman" w:hAnsi="Times New Roman" w:cs="Times New Roman"/>
          <w:sz w:val="24"/>
          <w:szCs w:val="24"/>
        </w:rPr>
        <w:t>от</w:t>
      </w:r>
      <w:proofErr w:type="gramEnd"/>
      <w:r w:rsidRPr="00B81BA2">
        <w:rPr>
          <w:rFonts w:ascii="Times New Roman" w:hAnsi="Times New Roman" w:cs="Times New Roman"/>
          <w:sz w:val="24"/>
          <w:szCs w:val="24"/>
        </w:rPr>
        <w:t xml:space="preserve"> нормальных;</w:t>
      </w:r>
    </w:p>
    <w:p w:rsidR="006A1DDE" w:rsidRPr="00B81BA2" w:rsidRDefault="006A1DDE" w:rsidP="006A1DDE">
      <w:pPr>
        <w:pStyle w:val="ConsPlusNormal"/>
        <w:ind w:firstLine="567"/>
        <w:contextualSpacing/>
        <w:jc w:val="both"/>
        <w:rPr>
          <w:rFonts w:ascii="Times New Roman" w:hAnsi="Times New Roman" w:cs="Times New Roman"/>
          <w:sz w:val="24"/>
          <w:szCs w:val="24"/>
        </w:rPr>
      </w:pPr>
      <w:r w:rsidRPr="00B81BA2">
        <w:rPr>
          <w:rFonts w:ascii="Times New Roman" w:hAnsi="Times New Roman" w:cs="Times New Roman"/>
          <w:sz w:val="24"/>
          <w:szCs w:val="24"/>
        </w:rPr>
        <w:t>2) доплаты работникам образовательной организации за работу, не входящую в круг основных должностных обязанностей работников;</w:t>
      </w:r>
    </w:p>
    <w:p w:rsidR="006A1DDE" w:rsidRPr="00B81BA2" w:rsidRDefault="006A1DDE" w:rsidP="006A1DDE">
      <w:pPr>
        <w:pStyle w:val="ConsPlusNormal"/>
        <w:ind w:firstLine="567"/>
        <w:contextualSpacing/>
        <w:jc w:val="both"/>
        <w:rPr>
          <w:rFonts w:ascii="Times New Roman" w:hAnsi="Times New Roman" w:cs="Times New Roman"/>
          <w:sz w:val="24"/>
          <w:szCs w:val="24"/>
        </w:rPr>
      </w:pPr>
      <w:r w:rsidRPr="00B81BA2">
        <w:rPr>
          <w:rFonts w:ascii="Times New Roman" w:hAnsi="Times New Roman" w:cs="Times New Roman"/>
          <w:sz w:val="24"/>
          <w:szCs w:val="24"/>
        </w:rPr>
        <w:t>3) доплаты работникам, занятым на работах с вредными и (или) опасными условиями труда;</w:t>
      </w:r>
    </w:p>
    <w:p w:rsidR="006A1DDE" w:rsidRPr="00B81BA2" w:rsidRDefault="006A1DDE" w:rsidP="006A1DDE">
      <w:pPr>
        <w:pStyle w:val="ConsPlusNormal"/>
        <w:ind w:firstLine="567"/>
        <w:contextualSpacing/>
        <w:jc w:val="both"/>
        <w:rPr>
          <w:rFonts w:ascii="Times New Roman" w:hAnsi="Times New Roman" w:cs="Times New Roman"/>
          <w:sz w:val="24"/>
          <w:szCs w:val="24"/>
        </w:rPr>
      </w:pPr>
      <w:r w:rsidRPr="00B81BA2">
        <w:rPr>
          <w:rFonts w:ascii="Times New Roman" w:hAnsi="Times New Roman" w:cs="Times New Roman"/>
          <w:sz w:val="24"/>
          <w:szCs w:val="24"/>
        </w:rPr>
        <w:t>4) доплаты молодым специалистам;</w:t>
      </w:r>
    </w:p>
    <w:p w:rsidR="006A1DDE" w:rsidRPr="00B81BA2" w:rsidRDefault="006A1DDE" w:rsidP="006A1DDE">
      <w:pPr>
        <w:autoSpaceDE w:val="0"/>
        <w:autoSpaceDN w:val="0"/>
        <w:adjustRightInd w:val="0"/>
        <w:ind w:firstLine="567"/>
        <w:jc w:val="both"/>
      </w:pPr>
      <w:r w:rsidRPr="00B81BA2">
        <w:t>5) районный коэффициент и процентная надбавка за работу в районах Крайнего Севера и приравненных к ним местностях.</w:t>
      </w:r>
    </w:p>
    <w:p w:rsidR="006A1DDE" w:rsidRPr="00B81BA2" w:rsidRDefault="006A1DDE" w:rsidP="006A1DDE">
      <w:pPr>
        <w:autoSpaceDE w:val="0"/>
        <w:autoSpaceDN w:val="0"/>
        <w:adjustRightInd w:val="0"/>
        <w:ind w:firstLine="567"/>
        <w:jc w:val="both"/>
      </w:pPr>
      <w:bookmarkStart w:id="3" w:name="P684"/>
      <w:bookmarkEnd w:id="3"/>
      <w:r w:rsidRPr="00B81BA2">
        <w:lastRenderedPageBreak/>
        <w:t xml:space="preserve">2. </w:t>
      </w:r>
      <w:proofErr w:type="gramStart"/>
      <w:r w:rsidRPr="00B81BA2">
        <w:t>Работникам образовательной организации за работу в условиях, отклоняющихся от нормальных, устанавливаются доплаты к должностным окладам (ставкам заработной платы) в следующих размерах:</w:t>
      </w:r>
      <w:proofErr w:type="gramEnd"/>
    </w:p>
    <w:p w:rsidR="006A1DDE" w:rsidRPr="00B81BA2" w:rsidRDefault="006A1DDE" w:rsidP="006A1DDE">
      <w:pPr>
        <w:autoSpaceDE w:val="0"/>
        <w:autoSpaceDN w:val="0"/>
        <w:adjustRightInd w:val="0"/>
        <w:ind w:firstLine="567"/>
        <w:jc w:val="both"/>
      </w:pPr>
      <w:r w:rsidRPr="00B81BA2">
        <w:t>2.1 Доплата за работу в ночное время производится работникам в размере не менее 20% часовой должностного оклада (ставки заработной платы) за каждый час работы в ночное время.</w:t>
      </w:r>
    </w:p>
    <w:p w:rsidR="006A1DDE" w:rsidRPr="00B81BA2" w:rsidRDefault="006A1DDE" w:rsidP="006A1DDE">
      <w:pPr>
        <w:autoSpaceDE w:val="0"/>
        <w:autoSpaceDN w:val="0"/>
        <w:adjustRightInd w:val="0"/>
        <w:ind w:firstLine="540"/>
        <w:jc w:val="both"/>
      </w:pPr>
      <w:r w:rsidRPr="00B81BA2">
        <w:t>Конкретные размеры повышения оплаты труда за работу в ночное время устанавливаются локальным нормативным актом образовательной организации, принимаемым с учетом мнения представительного органа работников, трудовым договором.</w:t>
      </w:r>
    </w:p>
    <w:p w:rsidR="006A1DDE" w:rsidRPr="00B81BA2" w:rsidRDefault="006A1DDE" w:rsidP="006A1DDE">
      <w:pPr>
        <w:autoSpaceDE w:val="0"/>
        <w:autoSpaceDN w:val="0"/>
        <w:adjustRightInd w:val="0"/>
        <w:ind w:firstLine="567"/>
        <w:jc w:val="both"/>
      </w:pPr>
      <w:r w:rsidRPr="00B81BA2">
        <w:t>2.2. Доплаты за работу, не входящую в прямые должностные обязанности работников:</w:t>
      </w:r>
    </w:p>
    <w:p w:rsidR="006A1DDE" w:rsidRPr="00B81BA2" w:rsidRDefault="006A1DDE" w:rsidP="006A1DDE">
      <w:pPr>
        <w:autoSpaceDE w:val="0"/>
        <w:autoSpaceDN w:val="0"/>
        <w:adjustRightInd w:val="0"/>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79"/>
        <w:gridCol w:w="2693"/>
      </w:tblGrid>
      <w:tr w:rsidR="006A1DDE" w:rsidRPr="00B81BA2" w:rsidTr="00DA4220">
        <w:trPr>
          <w:tblHeader/>
        </w:trPr>
        <w:tc>
          <w:tcPr>
            <w:tcW w:w="567" w:type="dxa"/>
            <w:tcBorders>
              <w:top w:val="single" w:sz="4" w:space="0" w:color="auto"/>
              <w:bottom w:val="single" w:sz="4" w:space="0" w:color="auto"/>
            </w:tcBorders>
            <w:vAlign w:val="center"/>
          </w:tcPr>
          <w:p w:rsidR="006A1DDE" w:rsidRPr="00B81BA2" w:rsidRDefault="006A1DDE" w:rsidP="00DA4220">
            <w:pPr>
              <w:widowControl w:val="0"/>
              <w:autoSpaceDE w:val="0"/>
              <w:autoSpaceDN w:val="0"/>
              <w:contextualSpacing/>
              <w:jc w:val="center"/>
            </w:pPr>
            <w:r w:rsidRPr="00B81BA2">
              <w:t xml:space="preserve">№ </w:t>
            </w:r>
            <w:proofErr w:type="gramStart"/>
            <w:r w:rsidRPr="00B81BA2">
              <w:t>п</w:t>
            </w:r>
            <w:proofErr w:type="gramEnd"/>
            <w:r w:rsidRPr="00B81BA2">
              <w:t>/п</w:t>
            </w:r>
          </w:p>
        </w:tc>
        <w:tc>
          <w:tcPr>
            <w:tcW w:w="6379" w:type="dxa"/>
            <w:tcBorders>
              <w:top w:val="single" w:sz="4" w:space="0" w:color="auto"/>
              <w:bottom w:val="single" w:sz="4" w:space="0" w:color="auto"/>
            </w:tcBorders>
            <w:vAlign w:val="center"/>
          </w:tcPr>
          <w:p w:rsidR="006A1DDE" w:rsidRPr="00B81BA2" w:rsidRDefault="006A1DDE" w:rsidP="00DA4220">
            <w:pPr>
              <w:widowControl w:val="0"/>
              <w:autoSpaceDE w:val="0"/>
              <w:autoSpaceDN w:val="0"/>
              <w:contextualSpacing/>
              <w:jc w:val="center"/>
            </w:pPr>
            <w:r w:rsidRPr="00B81BA2">
              <w:t>Наименование работ</w:t>
            </w:r>
          </w:p>
        </w:tc>
        <w:tc>
          <w:tcPr>
            <w:tcW w:w="2693" w:type="dxa"/>
            <w:tcBorders>
              <w:top w:val="single" w:sz="4" w:space="0" w:color="auto"/>
              <w:bottom w:val="single" w:sz="4" w:space="0" w:color="auto"/>
            </w:tcBorders>
            <w:vAlign w:val="center"/>
          </w:tcPr>
          <w:p w:rsidR="006A1DDE" w:rsidRPr="00B81BA2" w:rsidRDefault="006A1DDE" w:rsidP="00DA4220">
            <w:pPr>
              <w:widowControl w:val="0"/>
              <w:autoSpaceDE w:val="0"/>
              <w:autoSpaceDN w:val="0"/>
              <w:contextualSpacing/>
              <w:jc w:val="center"/>
            </w:pPr>
            <w:r w:rsidRPr="00B81BA2">
              <w:t>Размер доплат, в процентах к должностному окладу (ставке заработной платы)</w:t>
            </w:r>
          </w:p>
        </w:tc>
      </w:tr>
      <w:tr w:rsidR="006A1DDE" w:rsidRPr="00B81BA2" w:rsidTr="00DA4220">
        <w:tc>
          <w:tcPr>
            <w:tcW w:w="567" w:type="dxa"/>
            <w:tcBorders>
              <w:top w:val="single" w:sz="4" w:space="0" w:color="auto"/>
              <w:bottom w:val="single" w:sz="4" w:space="0" w:color="auto"/>
            </w:tcBorders>
          </w:tcPr>
          <w:p w:rsidR="006A1DDE" w:rsidRPr="00B81BA2" w:rsidRDefault="006A1DDE" w:rsidP="00DA4220">
            <w:pPr>
              <w:widowControl w:val="0"/>
              <w:autoSpaceDE w:val="0"/>
              <w:autoSpaceDN w:val="0"/>
              <w:contextualSpacing/>
              <w:jc w:val="center"/>
            </w:pPr>
            <w:r w:rsidRPr="00B81BA2">
              <w:t>1.</w:t>
            </w:r>
          </w:p>
        </w:tc>
        <w:tc>
          <w:tcPr>
            <w:tcW w:w="6379" w:type="dxa"/>
            <w:tcBorders>
              <w:top w:val="single" w:sz="4" w:space="0" w:color="auto"/>
              <w:bottom w:val="single" w:sz="4" w:space="0" w:color="auto"/>
            </w:tcBorders>
          </w:tcPr>
          <w:p w:rsidR="006A1DDE" w:rsidRPr="00B81BA2" w:rsidRDefault="006A1DDE" w:rsidP="00DA4220">
            <w:pPr>
              <w:pStyle w:val="ConsPlusNormal"/>
              <w:ind w:firstLine="0"/>
              <w:contextualSpacing/>
              <w:jc w:val="both"/>
              <w:rPr>
                <w:rFonts w:ascii="Times New Roman" w:hAnsi="Times New Roman" w:cs="Times New Roman"/>
                <w:sz w:val="24"/>
                <w:szCs w:val="24"/>
              </w:rPr>
            </w:pPr>
            <w:r w:rsidRPr="00B81BA2">
              <w:rPr>
                <w:rFonts w:ascii="Times New Roman" w:hAnsi="Times New Roman" w:cs="Times New Roman"/>
                <w:sz w:val="24"/>
                <w:szCs w:val="24"/>
              </w:rPr>
              <w:t>Работникам образовательной организации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6A1DDE" w:rsidRPr="00B81BA2" w:rsidRDefault="006A1DDE" w:rsidP="00DA4220">
            <w:pPr>
              <w:pStyle w:val="ConsPlusNormal"/>
              <w:ind w:firstLine="0"/>
              <w:contextualSpacing/>
              <w:jc w:val="both"/>
              <w:rPr>
                <w:rFonts w:ascii="Times New Roman" w:hAnsi="Times New Roman" w:cs="Times New Roman"/>
                <w:sz w:val="24"/>
                <w:szCs w:val="24"/>
              </w:rPr>
            </w:pPr>
          </w:p>
          <w:p w:rsidR="006A1DDE" w:rsidRPr="00B81BA2" w:rsidRDefault="006A1DDE" w:rsidP="00DA4220">
            <w:pPr>
              <w:pStyle w:val="ConsPlusNormal"/>
              <w:ind w:firstLine="0"/>
              <w:contextualSpacing/>
              <w:jc w:val="both"/>
              <w:rPr>
                <w:rFonts w:ascii="Times New Roman" w:hAnsi="Times New Roman" w:cs="Times New Roman"/>
                <w:sz w:val="24"/>
                <w:szCs w:val="24"/>
              </w:rPr>
            </w:pPr>
            <w:r w:rsidRPr="00B81BA2">
              <w:rPr>
                <w:rFonts w:ascii="Times New Roman" w:hAnsi="Times New Roman" w:cs="Times New Roman"/>
                <w:sz w:val="24"/>
                <w:szCs w:val="24"/>
              </w:rPr>
              <w:t>(доплата за работу в аттестационных, экспертных комиссиях устанавливается на период работы аттестационной комиссии)</w:t>
            </w:r>
          </w:p>
        </w:tc>
        <w:tc>
          <w:tcPr>
            <w:tcW w:w="2693" w:type="dxa"/>
            <w:tcBorders>
              <w:top w:val="single" w:sz="4" w:space="0" w:color="auto"/>
              <w:bottom w:val="single" w:sz="4" w:space="0" w:color="auto"/>
            </w:tcBorders>
          </w:tcPr>
          <w:p w:rsidR="006A1DDE" w:rsidRPr="00B81BA2" w:rsidRDefault="006A1DDE" w:rsidP="00DA4220">
            <w:pPr>
              <w:widowControl w:val="0"/>
              <w:autoSpaceDE w:val="0"/>
              <w:autoSpaceDN w:val="0"/>
              <w:contextualSpacing/>
              <w:jc w:val="center"/>
            </w:pPr>
            <w:r w:rsidRPr="00B81BA2">
              <w:t>до 15</w:t>
            </w:r>
          </w:p>
        </w:tc>
      </w:tr>
      <w:tr w:rsidR="006A1DDE" w:rsidRPr="00B81BA2" w:rsidTr="00DA4220">
        <w:tc>
          <w:tcPr>
            <w:tcW w:w="567" w:type="dxa"/>
            <w:tcBorders>
              <w:top w:val="single" w:sz="4" w:space="0" w:color="auto"/>
              <w:bottom w:val="single" w:sz="4" w:space="0" w:color="auto"/>
            </w:tcBorders>
          </w:tcPr>
          <w:p w:rsidR="006A1DDE" w:rsidRPr="00B81BA2" w:rsidRDefault="006A1DDE" w:rsidP="00DA4220">
            <w:pPr>
              <w:widowControl w:val="0"/>
              <w:autoSpaceDE w:val="0"/>
              <w:autoSpaceDN w:val="0"/>
              <w:contextualSpacing/>
              <w:jc w:val="center"/>
            </w:pPr>
            <w:r w:rsidRPr="00B81BA2">
              <w:t>2.</w:t>
            </w:r>
          </w:p>
        </w:tc>
        <w:tc>
          <w:tcPr>
            <w:tcW w:w="6379" w:type="dxa"/>
            <w:tcBorders>
              <w:top w:val="single" w:sz="4" w:space="0" w:color="auto"/>
              <w:bottom w:val="single" w:sz="4" w:space="0" w:color="auto"/>
            </w:tcBorders>
          </w:tcPr>
          <w:p w:rsidR="006A1DDE" w:rsidRPr="00B81BA2" w:rsidRDefault="006A1DDE" w:rsidP="00DA4220">
            <w:pPr>
              <w:widowControl w:val="0"/>
              <w:autoSpaceDE w:val="0"/>
              <w:autoSpaceDN w:val="0"/>
              <w:contextualSpacing/>
              <w:jc w:val="both"/>
            </w:pPr>
            <w:r w:rsidRPr="00B81BA2">
              <w:t>За работу с библиотечным фондом в зависимости от количества экземпляров:</w:t>
            </w:r>
          </w:p>
          <w:p w:rsidR="006A1DDE" w:rsidRPr="00B81BA2" w:rsidRDefault="006A1DDE" w:rsidP="00DA4220">
            <w:pPr>
              <w:widowControl w:val="0"/>
              <w:autoSpaceDE w:val="0"/>
              <w:autoSpaceDN w:val="0"/>
              <w:contextualSpacing/>
              <w:jc w:val="both"/>
            </w:pPr>
          </w:p>
          <w:p w:rsidR="006A1DDE" w:rsidRPr="00B81BA2" w:rsidRDefault="006A1DDE" w:rsidP="00DA4220">
            <w:pPr>
              <w:widowControl w:val="0"/>
              <w:autoSpaceDE w:val="0"/>
              <w:autoSpaceDN w:val="0"/>
              <w:contextualSpacing/>
              <w:jc w:val="both"/>
            </w:pPr>
            <w:r w:rsidRPr="00B81BA2">
              <w:t>до 2000 экз. включительно</w:t>
            </w:r>
          </w:p>
          <w:p w:rsidR="006A1DDE" w:rsidRPr="00B81BA2" w:rsidRDefault="006A1DDE" w:rsidP="00DA4220">
            <w:pPr>
              <w:widowControl w:val="0"/>
              <w:autoSpaceDE w:val="0"/>
              <w:autoSpaceDN w:val="0"/>
              <w:contextualSpacing/>
              <w:jc w:val="both"/>
            </w:pPr>
          </w:p>
          <w:p w:rsidR="006A1DDE" w:rsidRPr="00B81BA2" w:rsidRDefault="006A1DDE" w:rsidP="00DA4220">
            <w:pPr>
              <w:widowControl w:val="0"/>
              <w:autoSpaceDE w:val="0"/>
              <w:autoSpaceDN w:val="0"/>
              <w:contextualSpacing/>
              <w:jc w:val="both"/>
            </w:pPr>
            <w:r w:rsidRPr="00B81BA2">
              <w:t>от 2001 экз.</w:t>
            </w:r>
          </w:p>
          <w:p w:rsidR="006A1DDE" w:rsidRPr="00B81BA2" w:rsidRDefault="006A1DDE" w:rsidP="00DA4220">
            <w:pPr>
              <w:widowControl w:val="0"/>
              <w:autoSpaceDE w:val="0"/>
              <w:autoSpaceDN w:val="0"/>
              <w:contextualSpacing/>
              <w:jc w:val="both"/>
            </w:pPr>
          </w:p>
          <w:p w:rsidR="006A1DDE" w:rsidRPr="00B81BA2" w:rsidRDefault="006A1DDE" w:rsidP="00DA4220">
            <w:pPr>
              <w:widowControl w:val="0"/>
              <w:autoSpaceDE w:val="0"/>
              <w:autoSpaceDN w:val="0"/>
              <w:contextualSpacing/>
              <w:jc w:val="both"/>
            </w:pPr>
            <w:r w:rsidRPr="00B81BA2">
              <w:t>(доплата производится при условии отсутствия в штатном расписании соответствующих должностей: библиотекаря, заведующего библиотекой)</w:t>
            </w:r>
          </w:p>
        </w:tc>
        <w:tc>
          <w:tcPr>
            <w:tcW w:w="2693" w:type="dxa"/>
            <w:tcBorders>
              <w:top w:val="single" w:sz="4" w:space="0" w:color="auto"/>
              <w:bottom w:val="single" w:sz="4" w:space="0" w:color="auto"/>
            </w:tcBorders>
          </w:tcPr>
          <w:p w:rsidR="006A1DDE" w:rsidRPr="00B81BA2" w:rsidRDefault="006A1DDE" w:rsidP="00DA4220">
            <w:pPr>
              <w:widowControl w:val="0"/>
              <w:autoSpaceDE w:val="0"/>
              <w:autoSpaceDN w:val="0"/>
              <w:contextualSpacing/>
              <w:jc w:val="center"/>
            </w:pPr>
          </w:p>
          <w:p w:rsidR="006A1DDE" w:rsidRPr="00B81BA2" w:rsidRDefault="006A1DDE" w:rsidP="00DA4220">
            <w:pPr>
              <w:widowControl w:val="0"/>
              <w:autoSpaceDE w:val="0"/>
              <w:autoSpaceDN w:val="0"/>
              <w:contextualSpacing/>
              <w:jc w:val="center"/>
            </w:pPr>
          </w:p>
          <w:p w:rsidR="006A1DDE" w:rsidRPr="00B81BA2" w:rsidRDefault="006A1DDE" w:rsidP="00DA4220">
            <w:pPr>
              <w:widowControl w:val="0"/>
              <w:autoSpaceDE w:val="0"/>
              <w:autoSpaceDN w:val="0"/>
              <w:contextualSpacing/>
              <w:jc w:val="center"/>
            </w:pPr>
          </w:p>
          <w:p w:rsidR="006A1DDE" w:rsidRPr="00B81BA2" w:rsidRDefault="006A1DDE" w:rsidP="00DA4220">
            <w:pPr>
              <w:widowControl w:val="0"/>
              <w:autoSpaceDE w:val="0"/>
              <w:autoSpaceDN w:val="0"/>
              <w:contextualSpacing/>
              <w:jc w:val="center"/>
            </w:pPr>
            <w:r w:rsidRPr="00B81BA2">
              <w:t>5</w:t>
            </w:r>
          </w:p>
          <w:p w:rsidR="006A1DDE" w:rsidRPr="00B81BA2" w:rsidRDefault="006A1DDE" w:rsidP="00DA4220">
            <w:pPr>
              <w:widowControl w:val="0"/>
              <w:autoSpaceDE w:val="0"/>
              <w:autoSpaceDN w:val="0"/>
              <w:contextualSpacing/>
              <w:jc w:val="center"/>
            </w:pPr>
          </w:p>
          <w:p w:rsidR="006A1DDE" w:rsidRPr="00B81BA2" w:rsidRDefault="006A1DDE" w:rsidP="00DA4220">
            <w:pPr>
              <w:widowControl w:val="0"/>
              <w:autoSpaceDE w:val="0"/>
              <w:autoSpaceDN w:val="0"/>
              <w:contextualSpacing/>
              <w:jc w:val="center"/>
            </w:pPr>
            <w:r w:rsidRPr="00B81BA2">
              <w:t>10</w:t>
            </w:r>
          </w:p>
        </w:tc>
      </w:tr>
      <w:tr w:rsidR="006A1DDE" w:rsidRPr="00B81BA2" w:rsidTr="00DA4220">
        <w:tc>
          <w:tcPr>
            <w:tcW w:w="567" w:type="dxa"/>
            <w:tcBorders>
              <w:top w:val="single" w:sz="4" w:space="0" w:color="auto"/>
              <w:bottom w:val="single" w:sz="4" w:space="0" w:color="auto"/>
            </w:tcBorders>
          </w:tcPr>
          <w:p w:rsidR="006A1DDE" w:rsidRPr="00B81BA2" w:rsidRDefault="006A1DDE" w:rsidP="00DA4220">
            <w:pPr>
              <w:widowControl w:val="0"/>
              <w:autoSpaceDE w:val="0"/>
              <w:autoSpaceDN w:val="0"/>
              <w:contextualSpacing/>
              <w:jc w:val="center"/>
            </w:pPr>
            <w:r w:rsidRPr="00B81BA2">
              <w:t>3.</w:t>
            </w:r>
          </w:p>
        </w:tc>
        <w:tc>
          <w:tcPr>
            <w:tcW w:w="6379" w:type="dxa"/>
            <w:tcBorders>
              <w:top w:val="single" w:sz="4" w:space="0" w:color="auto"/>
              <w:bottom w:val="single" w:sz="4" w:space="0" w:color="auto"/>
            </w:tcBorders>
          </w:tcPr>
          <w:p w:rsidR="006A1DDE" w:rsidRPr="00B81BA2" w:rsidRDefault="006A1DDE" w:rsidP="00DA4220">
            <w:pPr>
              <w:pStyle w:val="ConsPlusNormal"/>
              <w:ind w:firstLine="0"/>
              <w:contextualSpacing/>
              <w:jc w:val="both"/>
              <w:rPr>
                <w:rFonts w:ascii="Times New Roman" w:hAnsi="Times New Roman" w:cs="Times New Roman"/>
                <w:sz w:val="24"/>
                <w:szCs w:val="24"/>
              </w:rPr>
            </w:pPr>
            <w:r w:rsidRPr="00B81BA2">
              <w:rPr>
                <w:rFonts w:ascii="Times New Roman" w:hAnsi="Times New Roman" w:cs="Times New Roman"/>
                <w:sz w:val="24"/>
                <w:szCs w:val="24"/>
              </w:rPr>
              <w:t>Педагогическим работникам дошкольной образовательной организаций за организацию и проведение физкультурно-оздоровительной работы</w:t>
            </w:r>
          </w:p>
          <w:p w:rsidR="006A1DDE" w:rsidRPr="00B81BA2" w:rsidRDefault="006A1DDE" w:rsidP="00DA4220">
            <w:pPr>
              <w:pStyle w:val="ConsPlusNormal"/>
              <w:ind w:firstLine="0"/>
              <w:contextualSpacing/>
              <w:jc w:val="both"/>
              <w:rPr>
                <w:rFonts w:ascii="Times New Roman" w:hAnsi="Times New Roman" w:cs="Times New Roman"/>
                <w:sz w:val="24"/>
                <w:szCs w:val="24"/>
              </w:rPr>
            </w:pPr>
          </w:p>
          <w:p w:rsidR="006A1DDE" w:rsidRPr="00B81BA2" w:rsidRDefault="006A1DDE" w:rsidP="00DA4220">
            <w:pPr>
              <w:widowControl w:val="0"/>
              <w:autoSpaceDE w:val="0"/>
              <w:autoSpaceDN w:val="0"/>
              <w:contextualSpacing/>
              <w:jc w:val="both"/>
            </w:pPr>
            <w:r w:rsidRPr="00B81BA2">
              <w:t>(доплата производится при условии отсутствия в штатном расписании должности инструктора по физической культуре)</w:t>
            </w:r>
          </w:p>
        </w:tc>
        <w:tc>
          <w:tcPr>
            <w:tcW w:w="2693" w:type="dxa"/>
            <w:tcBorders>
              <w:top w:val="single" w:sz="4" w:space="0" w:color="auto"/>
              <w:bottom w:val="single" w:sz="4" w:space="0" w:color="auto"/>
            </w:tcBorders>
          </w:tcPr>
          <w:p w:rsidR="006A1DDE" w:rsidRPr="00B81BA2" w:rsidRDefault="006A1DDE" w:rsidP="00DA4220">
            <w:pPr>
              <w:widowControl w:val="0"/>
              <w:autoSpaceDE w:val="0"/>
              <w:autoSpaceDN w:val="0"/>
              <w:contextualSpacing/>
              <w:jc w:val="center"/>
            </w:pPr>
            <w:r w:rsidRPr="00B81BA2">
              <w:t xml:space="preserve"> до 10</w:t>
            </w:r>
          </w:p>
        </w:tc>
      </w:tr>
      <w:tr w:rsidR="006A1DDE" w:rsidRPr="00B81BA2" w:rsidTr="00DA4220">
        <w:tc>
          <w:tcPr>
            <w:tcW w:w="567" w:type="dxa"/>
            <w:tcBorders>
              <w:top w:val="single" w:sz="4" w:space="0" w:color="auto"/>
              <w:bottom w:val="single" w:sz="4" w:space="0" w:color="auto"/>
            </w:tcBorders>
          </w:tcPr>
          <w:p w:rsidR="006A1DDE" w:rsidRPr="00B81BA2" w:rsidRDefault="006A1DDE" w:rsidP="00DA4220">
            <w:pPr>
              <w:widowControl w:val="0"/>
              <w:autoSpaceDE w:val="0"/>
              <w:autoSpaceDN w:val="0"/>
              <w:contextualSpacing/>
              <w:jc w:val="center"/>
            </w:pPr>
            <w:r w:rsidRPr="00B81BA2">
              <w:t>4.</w:t>
            </w:r>
          </w:p>
        </w:tc>
        <w:tc>
          <w:tcPr>
            <w:tcW w:w="6379" w:type="dxa"/>
            <w:tcBorders>
              <w:top w:val="single" w:sz="4" w:space="0" w:color="auto"/>
              <w:bottom w:val="single" w:sz="4" w:space="0" w:color="auto"/>
            </w:tcBorders>
          </w:tcPr>
          <w:p w:rsidR="006A1DDE" w:rsidRPr="00B81BA2" w:rsidRDefault="006A1DDE" w:rsidP="00DA4220">
            <w:pPr>
              <w:widowControl w:val="0"/>
              <w:autoSpaceDE w:val="0"/>
              <w:autoSpaceDN w:val="0"/>
              <w:contextualSpacing/>
              <w:jc w:val="both"/>
            </w:pPr>
            <w:r w:rsidRPr="00B81BA2">
              <w:t>Педагогическим работникам образовательной  организации, реализующей основную образовательную программу дошкольного образования за работу с детьми из социально неблагополучных семей</w:t>
            </w:r>
          </w:p>
          <w:p w:rsidR="006A1DDE" w:rsidRPr="00B81BA2" w:rsidRDefault="006A1DDE" w:rsidP="00DA4220">
            <w:pPr>
              <w:widowControl w:val="0"/>
              <w:autoSpaceDE w:val="0"/>
              <w:autoSpaceDN w:val="0"/>
              <w:contextualSpacing/>
              <w:jc w:val="both"/>
            </w:pPr>
          </w:p>
          <w:p w:rsidR="006A1DDE" w:rsidRPr="00B81BA2" w:rsidRDefault="006A1DDE" w:rsidP="00DA4220">
            <w:pPr>
              <w:widowControl w:val="0"/>
              <w:autoSpaceDE w:val="0"/>
              <w:autoSpaceDN w:val="0"/>
              <w:contextualSpacing/>
              <w:jc w:val="both"/>
            </w:pPr>
            <w:r w:rsidRPr="00B81BA2">
              <w:t>(доплата производится при условии отсутствия в штатном расписании должности социального педагога)</w:t>
            </w:r>
          </w:p>
        </w:tc>
        <w:tc>
          <w:tcPr>
            <w:tcW w:w="2693" w:type="dxa"/>
            <w:tcBorders>
              <w:top w:val="single" w:sz="4" w:space="0" w:color="auto"/>
              <w:bottom w:val="single" w:sz="4" w:space="0" w:color="auto"/>
            </w:tcBorders>
          </w:tcPr>
          <w:p w:rsidR="006A1DDE" w:rsidRPr="00B81BA2" w:rsidRDefault="006A1DDE" w:rsidP="00DA4220">
            <w:pPr>
              <w:widowControl w:val="0"/>
              <w:autoSpaceDE w:val="0"/>
              <w:autoSpaceDN w:val="0"/>
              <w:contextualSpacing/>
              <w:jc w:val="center"/>
            </w:pPr>
            <w:r w:rsidRPr="00B81BA2">
              <w:t>до 15</w:t>
            </w:r>
          </w:p>
        </w:tc>
      </w:tr>
    </w:tbl>
    <w:p w:rsidR="006A1DDE" w:rsidRPr="00B81BA2" w:rsidRDefault="006A1DDE" w:rsidP="006A1DDE">
      <w:pPr>
        <w:autoSpaceDE w:val="0"/>
        <w:autoSpaceDN w:val="0"/>
        <w:adjustRightInd w:val="0"/>
        <w:ind w:firstLine="540"/>
        <w:jc w:val="both"/>
      </w:pPr>
    </w:p>
    <w:p w:rsidR="006A1DDE" w:rsidRPr="00B81BA2" w:rsidRDefault="006A1DDE" w:rsidP="006A1DDE">
      <w:pPr>
        <w:autoSpaceDE w:val="0"/>
        <w:autoSpaceDN w:val="0"/>
        <w:adjustRightInd w:val="0"/>
        <w:ind w:firstLine="567"/>
        <w:jc w:val="both"/>
      </w:pPr>
      <w:r w:rsidRPr="00B81BA2">
        <w:t>2.3.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6A1DDE" w:rsidRPr="00B81BA2" w:rsidRDefault="006A1DDE" w:rsidP="006A1DDE">
      <w:pPr>
        <w:autoSpaceDE w:val="0"/>
        <w:autoSpaceDN w:val="0"/>
        <w:adjustRightInd w:val="0"/>
        <w:ind w:firstLine="539"/>
        <w:jc w:val="both"/>
      </w:pPr>
      <w:proofErr w:type="gramStart"/>
      <w:r w:rsidRPr="00B81BA2">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roofErr w:type="gramEnd"/>
    </w:p>
    <w:p w:rsidR="006A1DDE" w:rsidRPr="00B81BA2" w:rsidRDefault="006A1DDE" w:rsidP="006A1DDE">
      <w:pPr>
        <w:autoSpaceDE w:val="0"/>
        <w:autoSpaceDN w:val="0"/>
        <w:adjustRightInd w:val="0"/>
        <w:ind w:firstLine="539"/>
        <w:jc w:val="both"/>
      </w:pPr>
      <w:r w:rsidRPr="00B81BA2">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A1DDE" w:rsidRPr="00B81BA2" w:rsidRDefault="006A1DDE" w:rsidP="006A1DDE">
      <w:pPr>
        <w:autoSpaceDE w:val="0"/>
        <w:autoSpaceDN w:val="0"/>
        <w:adjustRightInd w:val="0"/>
        <w:ind w:firstLine="539"/>
        <w:jc w:val="both"/>
      </w:pPr>
      <w:r w:rsidRPr="00B81BA2">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A1DDE" w:rsidRPr="00B81BA2" w:rsidRDefault="006A1DDE" w:rsidP="006A1DDE">
      <w:pPr>
        <w:autoSpaceDE w:val="0"/>
        <w:autoSpaceDN w:val="0"/>
        <w:adjustRightInd w:val="0"/>
        <w:ind w:firstLine="539"/>
        <w:jc w:val="both"/>
      </w:pPr>
      <w:r w:rsidRPr="00B81BA2">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6A1DDE" w:rsidRPr="00B81BA2" w:rsidRDefault="006A1DDE" w:rsidP="006A1DDE">
      <w:pPr>
        <w:autoSpaceDE w:val="0"/>
        <w:autoSpaceDN w:val="0"/>
        <w:adjustRightInd w:val="0"/>
        <w:ind w:firstLine="540"/>
        <w:jc w:val="both"/>
      </w:pPr>
      <w:r w:rsidRPr="00B81BA2">
        <w:t xml:space="preserve">2.4. </w:t>
      </w:r>
      <w:proofErr w:type="gramStart"/>
      <w:r w:rsidRPr="00B81BA2">
        <w:t xml:space="preserve">Другие доплаты работникам образовательной организации за работу в условиях, отклоняющихся от нормальных устанавливаются в соответствии с Трудовым </w:t>
      </w:r>
      <w:hyperlink r:id="rId12" w:history="1">
        <w:r w:rsidRPr="00B81BA2">
          <w:t>кодексом</w:t>
        </w:r>
      </w:hyperlink>
      <w:r w:rsidRPr="00B81BA2">
        <w:t xml:space="preserve"> Российской Федерации.</w:t>
      </w:r>
      <w:proofErr w:type="gramEnd"/>
    </w:p>
    <w:p w:rsidR="006A1DDE" w:rsidRPr="00B81BA2" w:rsidRDefault="006A1DDE" w:rsidP="006A1DDE">
      <w:pPr>
        <w:autoSpaceDE w:val="0"/>
        <w:autoSpaceDN w:val="0"/>
        <w:adjustRightInd w:val="0"/>
        <w:ind w:firstLine="567"/>
        <w:jc w:val="both"/>
      </w:pPr>
      <w:bookmarkStart w:id="4" w:name="P689"/>
      <w:bookmarkEnd w:id="4"/>
      <w:r w:rsidRPr="00B81BA2">
        <w:t xml:space="preserve">3. </w:t>
      </w:r>
      <w:proofErr w:type="gramStart"/>
      <w:r w:rsidRPr="00B81BA2">
        <w:t xml:space="preserve">Доплаты работникам,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13" w:history="1">
        <w:r w:rsidRPr="00B81BA2">
          <w:rPr>
            <w:color w:val="000000" w:themeColor="text1"/>
          </w:rPr>
          <w:t>законом</w:t>
        </w:r>
      </w:hyperlink>
      <w:r w:rsidRPr="00B81BA2">
        <w:rPr>
          <w:color w:val="000000" w:themeColor="text1"/>
        </w:rPr>
        <w:t xml:space="preserve"> от </w:t>
      </w:r>
      <w:r w:rsidRPr="00B81BA2">
        <w:t>28 декабря 2013 г.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w:t>
      </w:r>
      <w:proofErr w:type="gramEnd"/>
      <w:r w:rsidRPr="00B81BA2">
        <w:t xml:space="preserve"> нормативным требованиям охраны труда. Выплата компенсационного характера за работы с вредными и (или) опасными условиями труда устанавливается по результатам проведенной специальной оценки </w:t>
      </w:r>
      <w:proofErr w:type="gramStart"/>
      <w:r w:rsidRPr="00B81BA2">
        <w:t>условии</w:t>
      </w:r>
      <w:proofErr w:type="gramEnd"/>
      <w:r w:rsidRPr="00B81BA2">
        <w:t xml:space="preserve"> труда.</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4. Молодым специалистам, прибывшим в год окончания или в период первых трех лет после окончания организаций высшего образования и профессиональных образовательных организаций, имеющих государственную аккредитацию, на работу в образовательную организацию, устанавливаются доплаты к должностному окладу (ставке заработной платы) в следующих размерах:</w:t>
      </w:r>
    </w:p>
    <w:p w:rsidR="006A1DDE" w:rsidRPr="00B81BA2" w:rsidRDefault="006A1DDE" w:rsidP="006A1DDE">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609"/>
      </w:tblGrid>
      <w:tr w:rsidR="006A1DDE" w:rsidRPr="00B81BA2" w:rsidTr="00DA4220">
        <w:tc>
          <w:tcPr>
            <w:tcW w:w="7030" w:type="dxa"/>
            <w:tcBorders>
              <w:top w:val="single" w:sz="4" w:space="0" w:color="auto"/>
              <w:bottom w:val="single" w:sz="4" w:space="0" w:color="auto"/>
            </w:tcBorders>
            <w:vAlign w:val="center"/>
          </w:tcPr>
          <w:p w:rsidR="006A1DDE" w:rsidRPr="00B81BA2" w:rsidRDefault="006A1DDE" w:rsidP="00DA4220">
            <w:pPr>
              <w:pStyle w:val="ConsPlusNormal"/>
              <w:ind w:firstLine="0"/>
              <w:contextualSpacing/>
              <w:jc w:val="center"/>
              <w:rPr>
                <w:rFonts w:ascii="Times New Roman" w:hAnsi="Times New Roman" w:cs="Times New Roman"/>
                <w:sz w:val="24"/>
                <w:szCs w:val="24"/>
              </w:rPr>
            </w:pPr>
            <w:bookmarkStart w:id="5" w:name="P862"/>
            <w:bookmarkEnd w:id="5"/>
            <w:r w:rsidRPr="00B81BA2">
              <w:rPr>
                <w:rFonts w:ascii="Times New Roman" w:hAnsi="Times New Roman" w:cs="Times New Roman"/>
                <w:sz w:val="24"/>
                <w:szCs w:val="24"/>
              </w:rPr>
              <w:t>Категории молодых специалистов</w:t>
            </w:r>
          </w:p>
        </w:tc>
        <w:tc>
          <w:tcPr>
            <w:tcW w:w="2609" w:type="dxa"/>
            <w:tcBorders>
              <w:top w:val="single" w:sz="4" w:space="0" w:color="auto"/>
              <w:bottom w:val="single" w:sz="4" w:space="0" w:color="auto"/>
            </w:tcBorders>
            <w:vAlign w:val="center"/>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Размер доплат, в процентах к должностному окладу (ставке заработной платы)</w:t>
            </w:r>
          </w:p>
        </w:tc>
      </w:tr>
      <w:tr w:rsidR="006A1DDE" w:rsidRPr="00B81BA2" w:rsidTr="00DA4220">
        <w:tc>
          <w:tcPr>
            <w:tcW w:w="7030" w:type="dxa"/>
            <w:tcBorders>
              <w:top w:val="single" w:sz="4" w:space="0" w:color="auto"/>
              <w:bottom w:val="single" w:sz="4" w:space="0" w:color="auto"/>
            </w:tcBorders>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1</w:t>
            </w:r>
          </w:p>
        </w:tc>
        <w:tc>
          <w:tcPr>
            <w:tcW w:w="2609" w:type="dxa"/>
            <w:tcBorders>
              <w:top w:val="single" w:sz="4" w:space="0" w:color="auto"/>
              <w:bottom w:val="single" w:sz="4" w:space="0" w:color="auto"/>
            </w:tcBorders>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2</w:t>
            </w:r>
          </w:p>
        </w:tc>
      </w:tr>
      <w:tr w:rsidR="006A1DDE" w:rsidRPr="00B81BA2" w:rsidTr="00DA4220">
        <w:tblPrEx>
          <w:tblBorders>
            <w:insideH w:val="none" w:sz="0" w:space="0" w:color="auto"/>
          </w:tblBorders>
        </w:tblPrEx>
        <w:tc>
          <w:tcPr>
            <w:tcW w:w="7030" w:type="dxa"/>
            <w:tcBorders>
              <w:top w:val="single" w:sz="4" w:space="0" w:color="auto"/>
              <w:bottom w:val="single" w:sz="4" w:space="0" w:color="auto"/>
            </w:tcBorders>
          </w:tcPr>
          <w:p w:rsidR="006A1DDE" w:rsidRPr="00B81BA2" w:rsidRDefault="006A1DDE" w:rsidP="00DA4220">
            <w:pPr>
              <w:pStyle w:val="ConsPlusNormal"/>
              <w:ind w:firstLine="0"/>
              <w:contextualSpacing/>
              <w:rPr>
                <w:rFonts w:ascii="Times New Roman" w:hAnsi="Times New Roman" w:cs="Times New Roman"/>
                <w:sz w:val="24"/>
                <w:szCs w:val="24"/>
              </w:rPr>
            </w:pPr>
            <w:r w:rsidRPr="00B81BA2">
              <w:rPr>
                <w:rFonts w:ascii="Times New Roman" w:hAnsi="Times New Roman" w:cs="Times New Roman"/>
                <w:sz w:val="24"/>
                <w:szCs w:val="24"/>
              </w:rPr>
              <w:t>Молодым специалистам:</w:t>
            </w:r>
          </w:p>
        </w:tc>
        <w:tc>
          <w:tcPr>
            <w:tcW w:w="2609" w:type="dxa"/>
            <w:tcBorders>
              <w:top w:val="single" w:sz="4" w:space="0" w:color="auto"/>
              <w:bottom w:val="single" w:sz="4" w:space="0" w:color="auto"/>
            </w:tcBorders>
          </w:tcPr>
          <w:p w:rsidR="006A1DDE" w:rsidRPr="00B81BA2" w:rsidRDefault="006A1DDE" w:rsidP="00DA4220">
            <w:pPr>
              <w:pStyle w:val="ConsPlusNormal"/>
              <w:ind w:firstLine="0"/>
              <w:contextualSpacing/>
              <w:rPr>
                <w:rFonts w:ascii="Times New Roman" w:hAnsi="Times New Roman" w:cs="Times New Roman"/>
                <w:sz w:val="24"/>
                <w:szCs w:val="24"/>
              </w:rPr>
            </w:pPr>
          </w:p>
        </w:tc>
      </w:tr>
      <w:tr w:rsidR="006A1DDE" w:rsidRPr="00B81BA2" w:rsidTr="00DA4220">
        <w:tblPrEx>
          <w:tblBorders>
            <w:insideH w:val="none" w:sz="0" w:space="0" w:color="auto"/>
          </w:tblBorders>
        </w:tblPrEx>
        <w:tc>
          <w:tcPr>
            <w:tcW w:w="7030" w:type="dxa"/>
            <w:tcBorders>
              <w:top w:val="single" w:sz="4" w:space="0" w:color="auto"/>
              <w:bottom w:val="single" w:sz="4" w:space="0" w:color="auto"/>
            </w:tcBorders>
          </w:tcPr>
          <w:p w:rsidR="006A1DDE" w:rsidRPr="00B81BA2" w:rsidRDefault="006A1DDE" w:rsidP="00DA4220">
            <w:pPr>
              <w:pStyle w:val="ConsPlusNormal"/>
              <w:ind w:firstLine="0"/>
              <w:contextualSpacing/>
              <w:jc w:val="both"/>
              <w:rPr>
                <w:rFonts w:ascii="Times New Roman" w:hAnsi="Times New Roman" w:cs="Times New Roman"/>
                <w:sz w:val="24"/>
                <w:szCs w:val="24"/>
              </w:rPr>
            </w:pPr>
            <w:proofErr w:type="gramStart"/>
            <w:r w:rsidRPr="00B81BA2">
              <w:rPr>
                <w:rFonts w:ascii="Times New Roman" w:hAnsi="Times New Roman" w:cs="Times New Roman"/>
                <w:sz w:val="24"/>
                <w:szCs w:val="24"/>
              </w:rPr>
              <w:t>имеющим</w:t>
            </w:r>
            <w:proofErr w:type="gramEnd"/>
            <w:r w:rsidRPr="00B81BA2">
              <w:rPr>
                <w:rFonts w:ascii="Times New Roman" w:hAnsi="Times New Roman" w:cs="Times New Roman"/>
                <w:sz w:val="24"/>
                <w:szCs w:val="24"/>
              </w:rPr>
              <w:t xml:space="preserve"> диплом о высшем профессиональном или среднем профессиональном образовании и прибывшим на работу в образовательные организации города и поселков городского типа</w:t>
            </w:r>
          </w:p>
        </w:tc>
        <w:tc>
          <w:tcPr>
            <w:tcW w:w="2609" w:type="dxa"/>
            <w:tcBorders>
              <w:top w:val="single" w:sz="4" w:space="0" w:color="auto"/>
              <w:bottom w:val="single" w:sz="4" w:space="0" w:color="auto"/>
            </w:tcBorders>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25</w:t>
            </w:r>
          </w:p>
        </w:tc>
      </w:tr>
    </w:tbl>
    <w:p w:rsidR="006A1DDE" w:rsidRPr="00B81BA2" w:rsidRDefault="006A1DDE" w:rsidP="006A1DDE">
      <w:pPr>
        <w:pStyle w:val="ConsPlusNormal"/>
        <w:ind w:firstLine="709"/>
        <w:contextualSpacing/>
        <w:rPr>
          <w:rFonts w:ascii="Times New Roman" w:hAnsi="Times New Roman" w:cs="Times New Roman"/>
          <w:sz w:val="24"/>
          <w:szCs w:val="24"/>
        </w:rPr>
      </w:pP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lastRenderedPageBreak/>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на должностях, относящихся к категориям руководителей и специалистов.</w:t>
      </w:r>
    </w:p>
    <w:p w:rsidR="006A1DDE" w:rsidRPr="00B81BA2" w:rsidRDefault="006A1DDE" w:rsidP="006A1DDE">
      <w:pPr>
        <w:autoSpaceDE w:val="0"/>
        <w:autoSpaceDN w:val="0"/>
        <w:adjustRightInd w:val="0"/>
        <w:ind w:firstLine="540"/>
        <w:jc w:val="both"/>
      </w:pPr>
      <w:r w:rsidRPr="00B81BA2">
        <w:t>Доплата молодым специалистам исчисляется исходя из должностного оклада (оклада, ставки заработной платы) работника без учета выплат компенсационного и стимулирующего характера.</w:t>
      </w:r>
    </w:p>
    <w:p w:rsidR="006A1DDE" w:rsidRPr="00B81BA2" w:rsidRDefault="006A1DDE" w:rsidP="006A1DDE">
      <w:pPr>
        <w:pStyle w:val="ConsPlusNormal"/>
        <w:ind w:firstLine="709"/>
        <w:contextualSpacing/>
        <w:jc w:val="both"/>
        <w:rPr>
          <w:rFonts w:ascii="Times New Roman" w:hAnsi="Times New Roman" w:cs="Times New Roman"/>
          <w:sz w:val="24"/>
          <w:szCs w:val="24"/>
        </w:rPr>
      </w:pPr>
      <w:bookmarkStart w:id="6" w:name="P882"/>
      <w:bookmarkEnd w:id="6"/>
      <w:r w:rsidRPr="00B81BA2">
        <w:rPr>
          <w:rFonts w:ascii="Times New Roman" w:hAnsi="Times New Roman" w:cs="Times New Roman"/>
          <w:sz w:val="24"/>
          <w:szCs w:val="24"/>
        </w:rPr>
        <w:t>4.1. 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пунктах 4.3 и 4.4 настоящего приложения.</w:t>
      </w:r>
    </w:p>
    <w:p w:rsidR="006A1DDE" w:rsidRPr="00B81BA2" w:rsidRDefault="006A1DDE" w:rsidP="006A1DDE">
      <w:pPr>
        <w:pStyle w:val="ConsPlusNormal"/>
        <w:ind w:firstLine="709"/>
        <w:contextualSpacing/>
        <w:jc w:val="both"/>
        <w:rPr>
          <w:rFonts w:ascii="Times New Roman" w:hAnsi="Times New Roman" w:cs="Times New Roman"/>
          <w:sz w:val="24"/>
          <w:szCs w:val="24"/>
        </w:rPr>
      </w:pPr>
      <w:bookmarkStart w:id="7" w:name="P884"/>
      <w:bookmarkEnd w:id="7"/>
      <w:r w:rsidRPr="00B81BA2">
        <w:rPr>
          <w:rFonts w:ascii="Times New Roman" w:hAnsi="Times New Roman" w:cs="Times New Roman"/>
          <w:sz w:val="24"/>
          <w:szCs w:val="24"/>
        </w:rPr>
        <w:t xml:space="preserve">4.2. Доплаты молодым специалистам, не приступившим к работе в год окончания учебного заведения, устанавливаются </w:t>
      </w:r>
      <w:proofErr w:type="gramStart"/>
      <w:r w:rsidRPr="00B81BA2">
        <w:rPr>
          <w:rFonts w:ascii="Times New Roman" w:hAnsi="Times New Roman" w:cs="Times New Roman"/>
          <w:sz w:val="24"/>
          <w:szCs w:val="24"/>
        </w:rPr>
        <w:t>с даты трудоустройства</w:t>
      </w:r>
      <w:proofErr w:type="gramEnd"/>
      <w:r w:rsidRPr="00B81BA2">
        <w:rPr>
          <w:rFonts w:ascii="Times New Roman" w:hAnsi="Times New Roman" w:cs="Times New Roman"/>
          <w:sz w:val="24"/>
          <w:szCs w:val="24"/>
        </w:rPr>
        <w:t xml:space="preserve"> в образовательную организацию, началом исчисления трехлетнего периода в этом случае является дата окончания учебного заведения, за исключением случаев, указанных в пункте 4.3. настоящего раздела.</w:t>
      </w:r>
    </w:p>
    <w:bookmarkStart w:id="8" w:name="P886"/>
    <w:bookmarkEnd w:id="8"/>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fldChar w:fldCharType="begin"/>
      </w:r>
      <w:r w:rsidRPr="00B81BA2">
        <w:rPr>
          <w:rFonts w:ascii="Times New Roman" w:hAnsi="Times New Roman" w:cs="Times New Roman"/>
          <w:sz w:val="24"/>
          <w:szCs w:val="24"/>
        </w:rPr>
        <w:instrText xml:space="preserve"> HYPERLINK "consultantplus://offline/ref=8332DF18A99E78BDF28711C864A749FFBBDD356863FBEBA7E9D1171FDCBA02B3FA71F18F8819D04E46457Ek3Z2G" </w:instrText>
      </w:r>
      <w:r w:rsidRPr="00B81BA2">
        <w:rPr>
          <w:rFonts w:ascii="Times New Roman" w:hAnsi="Times New Roman" w:cs="Times New Roman"/>
          <w:sz w:val="24"/>
          <w:szCs w:val="24"/>
        </w:rPr>
        <w:fldChar w:fldCharType="separate"/>
      </w:r>
      <w:r w:rsidRPr="00B81BA2">
        <w:rPr>
          <w:rFonts w:ascii="Times New Roman" w:hAnsi="Times New Roman" w:cs="Times New Roman"/>
          <w:sz w:val="24"/>
          <w:szCs w:val="24"/>
        </w:rPr>
        <w:t>4.</w:t>
      </w:r>
      <w:r w:rsidRPr="00B81BA2">
        <w:rPr>
          <w:rFonts w:ascii="Times New Roman" w:hAnsi="Times New Roman" w:cs="Times New Roman"/>
          <w:sz w:val="24"/>
          <w:szCs w:val="24"/>
        </w:rPr>
        <w:fldChar w:fldCharType="end"/>
      </w:r>
      <w:r w:rsidRPr="00B81BA2">
        <w:rPr>
          <w:rFonts w:ascii="Times New Roman" w:hAnsi="Times New Roman" w:cs="Times New Roman"/>
          <w:sz w:val="24"/>
          <w:szCs w:val="24"/>
        </w:rPr>
        <w:t xml:space="preserve">3. </w:t>
      </w:r>
      <w:proofErr w:type="gramStart"/>
      <w:r w:rsidRPr="00B81BA2">
        <w:rPr>
          <w:rFonts w:ascii="Times New Roman" w:hAnsi="Times New Roman" w:cs="Times New Roman"/>
          <w:sz w:val="24"/>
          <w:szCs w:val="24"/>
        </w:rPr>
        <w:t>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w:t>
      </w:r>
      <w:proofErr w:type="gramEnd"/>
      <w:r w:rsidRPr="00B81BA2">
        <w:rPr>
          <w:rFonts w:ascii="Times New Roman" w:hAnsi="Times New Roman" w:cs="Times New Roman"/>
          <w:sz w:val="24"/>
          <w:szCs w:val="24"/>
        </w:rPr>
        <w:t xml:space="preserve"> года </w:t>
      </w:r>
      <w:proofErr w:type="gramStart"/>
      <w:r w:rsidRPr="00B81BA2">
        <w:rPr>
          <w:rFonts w:ascii="Times New Roman" w:hAnsi="Times New Roman" w:cs="Times New Roman"/>
          <w:sz w:val="24"/>
          <w:szCs w:val="24"/>
        </w:rPr>
        <w:t>с даты трудоустройства</w:t>
      </w:r>
      <w:proofErr w:type="gramEnd"/>
      <w:r w:rsidRPr="00B81BA2">
        <w:rPr>
          <w:rFonts w:ascii="Times New Roman" w:hAnsi="Times New Roman" w:cs="Times New Roman"/>
          <w:sz w:val="24"/>
          <w:szCs w:val="24"/>
        </w:rPr>
        <w:t xml:space="preserve"> в организациях образования в качестве специалистов по окончании указанных событий и при представлении подтверждающих документов.</w:t>
      </w:r>
      <w:bookmarkStart w:id="9" w:name="P888"/>
      <w:bookmarkEnd w:id="9"/>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 xml:space="preserve">4.4. Молодым специалистам, совмещавшим обучение в учебном заведении с работой в образовательной организации (при наличии соответствующих записей в трудовой книжке) и продолжившим работу в образовательной организации в качестве специалистов, доплаты устанавливаются на три года </w:t>
      </w:r>
      <w:proofErr w:type="gramStart"/>
      <w:r w:rsidRPr="00B81BA2">
        <w:rPr>
          <w:rFonts w:ascii="Times New Roman" w:hAnsi="Times New Roman" w:cs="Times New Roman"/>
          <w:sz w:val="24"/>
          <w:szCs w:val="24"/>
        </w:rPr>
        <w:t>с даты окончания</w:t>
      </w:r>
      <w:proofErr w:type="gramEnd"/>
      <w:r w:rsidRPr="00B81BA2">
        <w:rPr>
          <w:rFonts w:ascii="Times New Roman" w:hAnsi="Times New Roman" w:cs="Times New Roman"/>
          <w:sz w:val="24"/>
          <w:szCs w:val="24"/>
        </w:rPr>
        <w:t xml:space="preserve"> образовательной организации.</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4.5.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пунктами 4.1, 4.2, 4.3, 4.4 настоящего приложения, продолжается со дня прекращения указанных событий.</w:t>
      </w:r>
    </w:p>
    <w:p w:rsidR="006A1DDE" w:rsidRPr="00B81BA2" w:rsidRDefault="006A1DDE" w:rsidP="006A1DDE">
      <w:pPr>
        <w:autoSpaceDE w:val="0"/>
        <w:autoSpaceDN w:val="0"/>
        <w:adjustRightInd w:val="0"/>
        <w:ind w:firstLine="540"/>
        <w:jc w:val="both"/>
      </w:pPr>
      <w:r w:rsidRPr="00B81BA2">
        <w:t>5.  Районный коэффициент и процентная надбавка за стаж работы в районах Крайнего Севера и приравненных к ним местностях к заработной плате работников образовательных организаций устанавливаются в размерах и в порядке, определенных Правительством Российской Федерации.</w:t>
      </w:r>
    </w:p>
    <w:p w:rsidR="006A1DDE" w:rsidRPr="00B81BA2" w:rsidRDefault="006A1DDE" w:rsidP="006A1DDE">
      <w:pPr>
        <w:autoSpaceDE w:val="0"/>
        <w:autoSpaceDN w:val="0"/>
        <w:adjustRightInd w:val="0"/>
        <w:ind w:firstLine="540"/>
        <w:jc w:val="both"/>
      </w:pPr>
      <w:r w:rsidRPr="00B81BA2">
        <w:t xml:space="preserve">6. Месячная заработная плата работника образовательной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B81BA2">
        <w:t>размера оплаты труда</w:t>
      </w:r>
      <w:proofErr w:type="gramEnd"/>
      <w:r w:rsidRPr="00B81BA2">
        <w:t>.</w:t>
      </w:r>
    </w:p>
    <w:p w:rsidR="006A1DDE" w:rsidRPr="00B81BA2" w:rsidRDefault="006A1DDE" w:rsidP="006A1DDE">
      <w:pPr>
        <w:autoSpaceDE w:val="0"/>
        <w:autoSpaceDN w:val="0"/>
        <w:adjustRightInd w:val="0"/>
        <w:ind w:firstLine="540"/>
        <w:jc w:val="both"/>
      </w:pPr>
      <w:r w:rsidRPr="00B81BA2">
        <w:t xml:space="preserve">При установлении в Республике Коми минимальной заработной платы месячная заработная плата работника образовательной организации не может быть ниже размера минимальной заработной платы, установленной региональным соглашением о минимальной заработной плате в Республике Коми, при </w:t>
      </w:r>
      <w:proofErr w:type="gramStart"/>
      <w:r w:rsidRPr="00B81BA2">
        <w:t>условии</w:t>
      </w:r>
      <w:proofErr w:type="gramEnd"/>
      <w:r w:rsidRPr="00B81BA2">
        <w:t xml:space="preserve"> что указанным работником полностью отработана за этот период норма рабочего времени и выполнены нормы труда (трудовые обязанности).</w:t>
      </w:r>
    </w:p>
    <w:p w:rsidR="006A1DDE" w:rsidRPr="00B81BA2" w:rsidRDefault="006A1DDE" w:rsidP="006A1DDE">
      <w:pPr>
        <w:autoSpaceDE w:val="0"/>
        <w:autoSpaceDN w:val="0"/>
        <w:adjustRightInd w:val="0"/>
        <w:ind w:firstLine="540"/>
        <w:jc w:val="both"/>
      </w:pPr>
      <w:r w:rsidRPr="00B81BA2">
        <w:t>Реализация гарантий по оплате труда работников образовательной организации, установленных настоящим подпунктом, осуществляется за счет фонда оплаты труда  образовательной организации.</w:t>
      </w:r>
    </w:p>
    <w:p w:rsidR="006A1DDE" w:rsidRPr="00B81BA2" w:rsidRDefault="006A1DDE" w:rsidP="006A1DDE">
      <w:pPr>
        <w:autoSpaceDE w:val="0"/>
        <w:autoSpaceDN w:val="0"/>
        <w:adjustRightInd w:val="0"/>
        <w:jc w:val="both"/>
      </w:pPr>
    </w:p>
    <w:p w:rsidR="004B61A5" w:rsidRDefault="004B61A5" w:rsidP="006A1DDE">
      <w:pPr>
        <w:pStyle w:val="ConsPlusNormal"/>
        <w:ind w:firstLine="0"/>
        <w:contextualSpacing/>
        <w:jc w:val="center"/>
        <w:rPr>
          <w:rFonts w:ascii="Times New Roman" w:hAnsi="Times New Roman" w:cs="Times New Roman"/>
          <w:b/>
          <w:sz w:val="24"/>
          <w:szCs w:val="24"/>
        </w:rPr>
      </w:pPr>
    </w:p>
    <w:p w:rsidR="004B61A5" w:rsidRDefault="004B61A5" w:rsidP="006A1DDE">
      <w:pPr>
        <w:pStyle w:val="ConsPlusNormal"/>
        <w:ind w:firstLine="0"/>
        <w:contextualSpacing/>
        <w:jc w:val="center"/>
        <w:rPr>
          <w:rFonts w:ascii="Times New Roman" w:hAnsi="Times New Roman" w:cs="Times New Roman"/>
          <w:b/>
          <w:sz w:val="24"/>
          <w:szCs w:val="24"/>
        </w:rPr>
      </w:pPr>
    </w:p>
    <w:p w:rsidR="004B61A5" w:rsidRDefault="004B61A5" w:rsidP="006A1DDE">
      <w:pPr>
        <w:pStyle w:val="ConsPlusNormal"/>
        <w:ind w:firstLine="0"/>
        <w:contextualSpacing/>
        <w:jc w:val="center"/>
        <w:rPr>
          <w:rFonts w:ascii="Times New Roman" w:hAnsi="Times New Roman" w:cs="Times New Roman"/>
          <w:b/>
          <w:sz w:val="24"/>
          <w:szCs w:val="24"/>
        </w:rPr>
      </w:pPr>
    </w:p>
    <w:p w:rsidR="004B61A5" w:rsidRDefault="004B61A5" w:rsidP="006A1DDE">
      <w:pPr>
        <w:pStyle w:val="ConsPlusNormal"/>
        <w:ind w:firstLine="0"/>
        <w:contextualSpacing/>
        <w:jc w:val="center"/>
        <w:rPr>
          <w:rFonts w:ascii="Times New Roman" w:hAnsi="Times New Roman" w:cs="Times New Roman"/>
          <w:b/>
          <w:sz w:val="24"/>
          <w:szCs w:val="24"/>
        </w:rPr>
      </w:pPr>
    </w:p>
    <w:p w:rsidR="006A1DDE" w:rsidRPr="00B81BA2" w:rsidRDefault="006A1DDE" w:rsidP="006A1DDE">
      <w:pPr>
        <w:pStyle w:val="ConsPlusNormal"/>
        <w:ind w:firstLine="0"/>
        <w:contextualSpacing/>
        <w:jc w:val="center"/>
        <w:rPr>
          <w:rFonts w:ascii="Times New Roman" w:hAnsi="Times New Roman" w:cs="Times New Roman"/>
          <w:b/>
          <w:sz w:val="24"/>
          <w:szCs w:val="24"/>
        </w:rPr>
      </w:pPr>
      <w:r w:rsidRPr="00B81BA2">
        <w:rPr>
          <w:rFonts w:ascii="Times New Roman" w:hAnsi="Times New Roman" w:cs="Times New Roman"/>
          <w:b/>
          <w:sz w:val="24"/>
          <w:szCs w:val="24"/>
        </w:rPr>
        <w:lastRenderedPageBreak/>
        <w:t>Раздел 5.</w:t>
      </w:r>
    </w:p>
    <w:p w:rsidR="006A1DDE" w:rsidRPr="00B81BA2" w:rsidRDefault="006A1DDE" w:rsidP="006A1DDE">
      <w:pPr>
        <w:pStyle w:val="ConsPlusNormal"/>
        <w:ind w:firstLine="0"/>
        <w:contextualSpacing/>
        <w:jc w:val="center"/>
        <w:rPr>
          <w:rFonts w:ascii="Times New Roman" w:hAnsi="Times New Roman" w:cs="Times New Roman"/>
          <w:b/>
          <w:sz w:val="24"/>
          <w:szCs w:val="24"/>
        </w:rPr>
      </w:pPr>
      <w:r w:rsidRPr="00B81BA2">
        <w:rPr>
          <w:rFonts w:ascii="Times New Roman" w:hAnsi="Times New Roman" w:cs="Times New Roman"/>
          <w:b/>
          <w:sz w:val="24"/>
          <w:szCs w:val="24"/>
        </w:rPr>
        <w:t xml:space="preserve">ВЫПЛАТЫ СТИМУЛИРУЮЩЕГО ХАРАКТЕРА РАБОТНИКАМ </w:t>
      </w:r>
    </w:p>
    <w:p w:rsidR="006A1DDE" w:rsidRPr="00B81BA2" w:rsidRDefault="006A1DDE" w:rsidP="006A1DDE">
      <w:pPr>
        <w:pStyle w:val="ConsPlusNormal"/>
        <w:ind w:firstLine="0"/>
        <w:contextualSpacing/>
        <w:jc w:val="center"/>
        <w:rPr>
          <w:rFonts w:ascii="Times New Roman" w:hAnsi="Times New Roman" w:cs="Times New Roman"/>
          <w:b/>
          <w:sz w:val="24"/>
          <w:szCs w:val="24"/>
        </w:rPr>
      </w:pPr>
      <w:r w:rsidRPr="00B81BA2">
        <w:rPr>
          <w:rFonts w:ascii="Times New Roman" w:hAnsi="Times New Roman" w:cs="Times New Roman"/>
          <w:b/>
          <w:sz w:val="24"/>
          <w:szCs w:val="24"/>
        </w:rPr>
        <w:t>МБДОУ «Детский сад № 9» г. Сосногорска</w:t>
      </w:r>
    </w:p>
    <w:p w:rsidR="006A1DDE" w:rsidRPr="00B81BA2" w:rsidRDefault="006A1DDE" w:rsidP="006A1DDE">
      <w:pPr>
        <w:pStyle w:val="ConsPlusNormal"/>
        <w:ind w:firstLine="0"/>
        <w:contextualSpacing/>
        <w:jc w:val="center"/>
        <w:rPr>
          <w:rFonts w:ascii="Times New Roman" w:hAnsi="Times New Roman" w:cs="Times New Roman"/>
          <w:b/>
          <w:sz w:val="24"/>
          <w:szCs w:val="24"/>
        </w:rPr>
      </w:pP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1. Выплатами стимулирующего характера являются:</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1) надбавки за интенсивность и высокие результаты работы;</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2) надбавки за качество выполняемых работ;</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3) надбавки за выслугу лет;</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4) премиальные выплаты по итогам работы.</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2. Надбавки за интенсивность и высокие результаты работы работникам образовательной организации устанавливаются в размере:</w:t>
      </w:r>
    </w:p>
    <w:p w:rsidR="006A1DDE" w:rsidRPr="00B81BA2" w:rsidRDefault="006A1DDE" w:rsidP="006A1DDE">
      <w:pPr>
        <w:pStyle w:val="ConsPlusNormal"/>
        <w:jc w:val="both"/>
        <w:rPr>
          <w:rFonts w:ascii="Times New Roman" w:hAnsi="Times New Roman" w:cs="Times New Roman"/>
          <w:sz w:val="24"/>
          <w:szCs w:val="24"/>
        </w:rPr>
      </w:pPr>
      <w:r w:rsidRPr="00B81BA2">
        <w:rPr>
          <w:rFonts w:ascii="Times New Roman" w:hAnsi="Times New Roman" w:cs="Times New Roman"/>
          <w:sz w:val="24"/>
          <w:szCs w:val="24"/>
        </w:rPr>
        <w:t>- до 150 в процентах к должностному окладу (окладу, ставке заработной платы).</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3. Основания для установления работникам образовательной организации надбавок за интенсивность и высокие результаты:</w:t>
      </w:r>
    </w:p>
    <w:p w:rsidR="006A1DDE" w:rsidRPr="00B81BA2" w:rsidRDefault="006A1DDE" w:rsidP="006A1DDE">
      <w:pPr>
        <w:pStyle w:val="ConsPlusNormal"/>
        <w:ind w:firstLine="709"/>
        <w:contextualSpacing/>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79"/>
        <w:gridCol w:w="2693"/>
      </w:tblGrid>
      <w:tr w:rsidR="006A1DDE" w:rsidRPr="00B81BA2" w:rsidTr="00DA4220">
        <w:trPr>
          <w:tblHeader/>
        </w:trPr>
        <w:tc>
          <w:tcPr>
            <w:tcW w:w="567" w:type="dxa"/>
            <w:tcBorders>
              <w:top w:val="single" w:sz="4" w:space="0" w:color="auto"/>
              <w:bottom w:val="single" w:sz="4" w:space="0" w:color="auto"/>
            </w:tcBorders>
            <w:vAlign w:val="center"/>
          </w:tcPr>
          <w:p w:rsidR="006A1DDE" w:rsidRPr="00B81BA2" w:rsidRDefault="006A1DDE" w:rsidP="00DA4220">
            <w:pPr>
              <w:widowControl w:val="0"/>
              <w:autoSpaceDE w:val="0"/>
              <w:autoSpaceDN w:val="0"/>
              <w:contextualSpacing/>
              <w:jc w:val="center"/>
            </w:pPr>
            <w:r w:rsidRPr="00B81BA2">
              <w:t xml:space="preserve">№ </w:t>
            </w:r>
            <w:proofErr w:type="gramStart"/>
            <w:r w:rsidRPr="00B81BA2">
              <w:t>п</w:t>
            </w:r>
            <w:proofErr w:type="gramEnd"/>
            <w:r w:rsidRPr="00B81BA2">
              <w:t>/п</w:t>
            </w:r>
          </w:p>
        </w:tc>
        <w:tc>
          <w:tcPr>
            <w:tcW w:w="6379" w:type="dxa"/>
            <w:tcBorders>
              <w:top w:val="single" w:sz="4" w:space="0" w:color="auto"/>
              <w:bottom w:val="single" w:sz="4" w:space="0" w:color="auto"/>
            </w:tcBorders>
            <w:vAlign w:val="center"/>
          </w:tcPr>
          <w:p w:rsidR="006A1DDE" w:rsidRPr="00B81BA2" w:rsidRDefault="006A1DDE" w:rsidP="00DA4220">
            <w:pPr>
              <w:widowControl w:val="0"/>
              <w:autoSpaceDE w:val="0"/>
              <w:autoSpaceDN w:val="0"/>
              <w:contextualSpacing/>
              <w:jc w:val="center"/>
            </w:pPr>
            <w:r w:rsidRPr="00B81BA2">
              <w:t>Наименование работ</w:t>
            </w:r>
          </w:p>
        </w:tc>
        <w:tc>
          <w:tcPr>
            <w:tcW w:w="2693" w:type="dxa"/>
            <w:tcBorders>
              <w:top w:val="single" w:sz="4" w:space="0" w:color="auto"/>
              <w:bottom w:val="single" w:sz="4" w:space="0" w:color="auto"/>
            </w:tcBorders>
            <w:vAlign w:val="center"/>
          </w:tcPr>
          <w:p w:rsidR="006A1DDE" w:rsidRPr="00B81BA2" w:rsidRDefault="006A1DDE" w:rsidP="00DA4220">
            <w:pPr>
              <w:widowControl w:val="0"/>
              <w:autoSpaceDE w:val="0"/>
              <w:autoSpaceDN w:val="0"/>
              <w:contextualSpacing/>
              <w:jc w:val="center"/>
            </w:pPr>
            <w:r w:rsidRPr="00B81BA2">
              <w:t>Размер доплат, в процентах к должностному окладу (ставке заработной платы)</w:t>
            </w:r>
          </w:p>
        </w:tc>
      </w:tr>
      <w:tr w:rsidR="006A1DDE" w:rsidRPr="00B81BA2" w:rsidTr="00DA4220">
        <w:tc>
          <w:tcPr>
            <w:tcW w:w="567" w:type="dxa"/>
            <w:tcBorders>
              <w:top w:val="single" w:sz="4" w:space="0" w:color="auto"/>
              <w:bottom w:val="single" w:sz="4" w:space="0" w:color="auto"/>
            </w:tcBorders>
          </w:tcPr>
          <w:p w:rsidR="006A1DDE" w:rsidRPr="00B81BA2" w:rsidRDefault="006A1DDE" w:rsidP="00DA4220">
            <w:pPr>
              <w:widowControl w:val="0"/>
              <w:autoSpaceDE w:val="0"/>
              <w:autoSpaceDN w:val="0"/>
              <w:contextualSpacing/>
              <w:jc w:val="center"/>
            </w:pPr>
            <w:r w:rsidRPr="00B81BA2">
              <w:t>1.</w:t>
            </w:r>
          </w:p>
        </w:tc>
        <w:tc>
          <w:tcPr>
            <w:tcW w:w="6379" w:type="dxa"/>
            <w:tcBorders>
              <w:top w:val="single" w:sz="4" w:space="0" w:color="auto"/>
              <w:bottom w:val="single" w:sz="4" w:space="0" w:color="auto"/>
            </w:tcBorders>
          </w:tcPr>
          <w:p w:rsidR="006A1DDE" w:rsidRPr="00B81BA2" w:rsidRDefault="006A1DDE" w:rsidP="00DA4220">
            <w:pPr>
              <w:widowControl w:val="0"/>
              <w:autoSpaceDE w:val="0"/>
              <w:autoSpaceDN w:val="0"/>
              <w:jc w:val="both"/>
            </w:pPr>
            <w:r w:rsidRPr="00B81BA2">
              <w:t xml:space="preserve">Воспитателям, музыкальным руководителям за организацию работы в образовательной организации по изучению </w:t>
            </w:r>
            <w:proofErr w:type="spellStart"/>
            <w:r w:rsidRPr="00B81BA2">
              <w:t>коми</w:t>
            </w:r>
            <w:proofErr w:type="spellEnd"/>
            <w:r w:rsidRPr="00B81BA2">
              <w:t xml:space="preserve"> языка (как родного)</w:t>
            </w:r>
          </w:p>
        </w:tc>
        <w:tc>
          <w:tcPr>
            <w:tcW w:w="2693" w:type="dxa"/>
            <w:tcBorders>
              <w:top w:val="single" w:sz="4" w:space="0" w:color="auto"/>
              <w:bottom w:val="single" w:sz="4" w:space="0" w:color="auto"/>
            </w:tcBorders>
          </w:tcPr>
          <w:p w:rsidR="006A1DDE" w:rsidRPr="00B81BA2" w:rsidRDefault="006A1DDE" w:rsidP="00DA4220">
            <w:pPr>
              <w:widowControl w:val="0"/>
              <w:autoSpaceDE w:val="0"/>
              <w:autoSpaceDN w:val="0"/>
              <w:jc w:val="center"/>
            </w:pPr>
            <w:r w:rsidRPr="00B81BA2">
              <w:t>до 10</w:t>
            </w:r>
          </w:p>
        </w:tc>
      </w:tr>
    </w:tbl>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4. Работникам образовательной организации в пределах утвержденного планового фонда оплаты труда могут устанавливаться надбавки к должностным окладам (ставкам заработной платы) за качество выполняемых работ в размере до 200 процентов к должностному окладу (ставке заработной платы).</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Основания для установления работникам образовательных организаций надбавок за качество выполняемых работ:</w:t>
      </w:r>
    </w:p>
    <w:p w:rsidR="006A1DDE" w:rsidRPr="00B81BA2" w:rsidRDefault="006A1DDE" w:rsidP="006A1DDE">
      <w:pPr>
        <w:pStyle w:val="ConsPlusNormal"/>
        <w:ind w:firstLine="709"/>
        <w:contextualSpacing/>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406"/>
        <w:gridCol w:w="2609"/>
      </w:tblGrid>
      <w:tr w:rsidR="006A1DDE" w:rsidRPr="00B81BA2" w:rsidTr="00DA4220">
        <w:trPr>
          <w:tblHeader/>
        </w:trPr>
        <w:tc>
          <w:tcPr>
            <w:tcW w:w="624" w:type="dxa"/>
            <w:tcBorders>
              <w:top w:val="single" w:sz="4" w:space="0" w:color="auto"/>
              <w:bottom w:val="single" w:sz="4" w:space="0" w:color="auto"/>
            </w:tcBorders>
            <w:vAlign w:val="center"/>
          </w:tcPr>
          <w:p w:rsidR="006A1DDE" w:rsidRPr="00B81BA2" w:rsidRDefault="006A1DDE" w:rsidP="00DA4220">
            <w:pPr>
              <w:widowControl w:val="0"/>
              <w:autoSpaceDE w:val="0"/>
              <w:autoSpaceDN w:val="0"/>
              <w:jc w:val="center"/>
            </w:pPr>
            <w:r w:rsidRPr="00B81BA2">
              <w:t>№</w:t>
            </w:r>
          </w:p>
          <w:p w:rsidR="006A1DDE" w:rsidRPr="00B81BA2" w:rsidRDefault="006A1DDE" w:rsidP="00DA4220">
            <w:pPr>
              <w:widowControl w:val="0"/>
              <w:autoSpaceDE w:val="0"/>
              <w:autoSpaceDN w:val="0"/>
              <w:jc w:val="center"/>
            </w:pPr>
            <w:proofErr w:type="gramStart"/>
            <w:r w:rsidRPr="00B81BA2">
              <w:t>п</w:t>
            </w:r>
            <w:proofErr w:type="gramEnd"/>
            <w:r w:rsidRPr="00B81BA2">
              <w:t>/п</w:t>
            </w:r>
          </w:p>
        </w:tc>
        <w:tc>
          <w:tcPr>
            <w:tcW w:w="6406" w:type="dxa"/>
            <w:tcBorders>
              <w:top w:val="single" w:sz="4" w:space="0" w:color="auto"/>
              <w:bottom w:val="single" w:sz="4" w:space="0" w:color="auto"/>
            </w:tcBorders>
            <w:vAlign w:val="center"/>
          </w:tcPr>
          <w:p w:rsidR="006A1DDE" w:rsidRPr="00B81BA2" w:rsidRDefault="006A1DDE" w:rsidP="00DA4220">
            <w:pPr>
              <w:widowControl w:val="0"/>
              <w:autoSpaceDE w:val="0"/>
              <w:autoSpaceDN w:val="0"/>
              <w:jc w:val="center"/>
            </w:pPr>
            <w:r w:rsidRPr="00B81BA2">
              <w:t>Перечень оснований</w:t>
            </w:r>
          </w:p>
        </w:tc>
        <w:tc>
          <w:tcPr>
            <w:tcW w:w="2609" w:type="dxa"/>
            <w:tcBorders>
              <w:top w:val="single" w:sz="4" w:space="0" w:color="auto"/>
              <w:bottom w:val="single" w:sz="4" w:space="0" w:color="auto"/>
            </w:tcBorders>
            <w:vAlign w:val="center"/>
          </w:tcPr>
          <w:p w:rsidR="006A1DDE" w:rsidRPr="00B81BA2" w:rsidRDefault="006A1DDE" w:rsidP="00DA4220">
            <w:pPr>
              <w:widowControl w:val="0"/>
              <w:autoSpaceDE w:val="0"/>
              <w:autoSpaceDN w:val="0"/>
              <w:jc w:val="center"/>
            </w:pPr>
            <w:r w:rsidRPr="00B81BA2">
              <w:t>Размер доплат, в процентах к должностному окладу (ставке заработной платы)</w:t>
            </w:r>
          </w:p>
        </w:tc>
      </w:tr>
      <w:tr w:rsidR="006A1DDE" w:rsidRPr="00B81BA2" w:rsidTr="00DA4220">
        <w:tc>
          <w:tcPr>
            <w:tcW w:w="624" w:type="dxa"/>
            <w:tcBorders>
              <w:top w:val="single" w:sz="4" w:space="0" w:color="auto"/>
              <w:bottom w:val="single" w:sz="4" w:space="0" w:color="auto"/>
            </w:tcBorders>
          </w:tcPr>
          <w:p w:rsidR="006A1DDE" w:rsidRPr="00B81BA2" w:rsidRDefault="006A1DDE" w:rsidP="00DA4220">
            <w:pPr>
              <w:widowControl w:val="0"/>
              <w:autoSpaceDE w:val="0"/>
              <w:autoSpaceDN w:val="0"/>
              <w:jc w:val="center"/>
            </w:pPr>
            <w:r w:rsidRPr="00B81BA2">
              <w:t>1.</w:t>
            </w:r>
          </w:p>
        </w:tc>
        <w:tc>
          <w:tcPr>
            <w:tcW w:w="6406" w:type="dxa"/>
            <w:tcBorders>
              <w:top w:val="single" w:sz="4" w:space="0" w:color="auto"/>
              <w:bottom w:val="single" w:sz="4" w:space="0" w:color="auto"/>
            </w:tcBorders>
          </w:tcPr>
          <w:p w:rsidR="006A1DDE" w:rsidRPr="00B81BA2" w:rsidRDefault="006A1DDE" w:rsidP="00DA4220">
            <w:pPr>
              <w:widowControl w:val="0"/>
              <w:autoSpaceDE w:val="0"/>
              <w:autoSpaceDN w:val="0"/>
              <w:jc w:val="both"/>
            </w:pPr>
            <w:r w:rsidRPr="00B81BA2">
              <w:t>Работникам, за наличие  ведомственных наград</w:t>
            </w:r>
          </w:p>
          <w:p w:rsidR="006A1DDE" w:rsidRPr="00B81BA2" w:rsidRDefault="006A1DDE" w:rsidP="00DA4220">
            <w:pPr>
              <w:widowControl w:val="0"/>
              <w:autoSpaceDE w:val="0"/>
              <w:autoSpaceDN w:val="0"/>
              <w:jc w:val="both"/>
            </w:pPr>
          </w:p>
          <w:p w:rsidR="006A1DDE" w:rsidRPr="00B81BA2" w:rsidRDefault="006A1DDE" w:rsidP="00DA4220">
            <w:pPr>
              <w:widowControl w:val="0"/>
              <w:autoSpaceDE w:val="0"/>
              <w:autoSpaceDN w:val="0"/>
              <w:jc w:val="both"/>
            </w:pPr>
            <w:r w:rsidRPr="00B81BA2">
              <w:t>(надбавка устанавливается при условии соответствия ведомственных наград профилю образовательной организации)</w:t>
            </w:r>
          </w:p>
        </w:tc>
        <w:tc>
          <w:tcPr>
            <w:tcW w:w="2609" w:type="dxa"/>
            <w:tcBorders>
              <w:top w:val="single" w:sz="4" w:space="0" w:color="auto"/>
              <w:bottom w:val="single" w:sz="4" w:space="0" w:color="auto"/>
            </w:tcBorders>
          </w:tcPr>
          <w:p w:rsidR="006A1DDE" w:rsidRPr="00B81BA2" w:rsidRDefault="006A1DDE" w:rsidP="00DA4220">
            <w:pPr>
              <w:widowControl w:val="0"/>
              <w:autoSpaceDE w:val="0"/>
              <w:autoSpaceDN w:val="0"/>
              <w:jc w:val="center"/>
            </w:pPr>
            <w:r w:rsidRPr="00B81BA2">
              <w:t>до 5</w:t>
            </w:r>
          </w:p>
        </w:tc>
      </w:tr>
      <w:tr w:rsidR="006A1DDE" w:rsidRPr="00B81BA2" w:rsidTr="00DA4220">
        <w:tc>
          <w:tcPr>
            <w:tcW w:w="624" w:type="dxa"/>
            <w:tcBorders>
              <w:top w:val="single" w:sz="4" w:space="0" w:color="auto"/>
              <w:bottom w:val="single" w:sz="4" w:space="0" w:color="auto"/>
            </w:tcBorders>
          </w:tcPr>
          <w:p w:rsidR="006A1DDE" w:rsidRPr="00B81BA2" w:rsidRDefault="006A1DDE" w:rsidP="00DA4220">
            <w:pPr>
              <w:widowControl w:val="0"/>
              <w:autoSpaceDE w:val="0"/>
              <w:autoSpaceDN w:val="0"/>
              <w:jc w:val="center"/>
            </w:pPr>
            <w:r w:rsidRPr="00B81BA2">
              <w:t>2.</w:t>
            </w:r>
          </w:p>
        </w:tc>
        <w:tc>
          <w:tcPr>
            <w:tcW w:w="6406" w:type="dxa"/>
            <w:tcBorders>
              <w:top w:val="single" w:sz="4" w:space="0" w:color="auto"/>
              <w:bottom w:val="single" w:sz="4" w:space="0" w:color="auto"/>
            </w:tcBorders>
          </w:tcPr>
          <w:p w:rsidR="006A1DDE" w:rsidRPr="00B81BA2" w:rsidRDefault="006A1DDE" w:rsidP="00DA4220">
            <w:pPr>
              <w:widowControl w:val="0"/>
              <w:autoSpaceDE w:val="0"/>
              <w:autoSpaceDN w:val="0"/>
              <w:jc w:val="both"/>
            </w:pPr>
            <w:r w:rsidRPr="00B81BA2">
              <w:t xml:space="preserve">Руководителям и педагогическим работникам  Организаций, имеющим почетные звания: </w:t>
            </w:r>
            <w:proofErr w:type="gramStart"/>
            <w:r w:rsidRPr="00B81BA2">
              <w:t xml:space="preserve">«Народный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w:t>
            </w:r>
            <w:r w:rsidRPr="00B81BA2">
              <w:lastRenderedPageBreak/>
              <w:t>преподаватель» субъектов Российской Федерации, а также союзных республик, входивших в состав СССР</w:t>
            </w:r>
            <w:proofErr w:type="gramEnd"/>
          </w:p>
          <w:p w:rsidR="006A1DDE" w:rsidRPr="00B81BA2" w:rsidRDefault="006A1DDE" w:rsidP="00DA4220">
            <w:pPr>
              <w:widowControl w:val="0"/>
              <w:autoSpaceDE w:val="0"/>
              <w:autoSpaceDN w:val="0"/>
              <w:jc w:val="both"/>
            </w:pPr>
          </w:p>
          <w:p w:rsidR="006A1DDE" w:rsidRPr="00B81BA2" w:rsidRDefault="006A1DDE" w:rsidP="00DA4220">
            <w:pPr>
              <w:widowControl w:val="0"/>
              <w:autoSpaceDE w:val="0"/>
              <w:autoSpaceDN w:val="0"/>
              <w:jc w:val="both"/>
            </w:pPr>
            <w:r w:rsidRPr="00B81BA2">
              <w:t>(по вновь присужденным почетным званиям  доплата устанавливается со дня представления документов, подтверждающих присвоение почетного звания)</w:t>
            </w:r>
          </w:p>
        </w:tc>
        <w:tc>
          <w:tcPr>
            <w:tcW w:w="2609" w:type="dxa"/>
            <w:tcBorders>
              <w:top w:val="single" w:sz="4" w:space="0" w:color="auto"/>
              <w:bottom w:val="single" w:sz="4" w:space="0" w:color="auto"/>
            </w:tcBorders>
          </w:tcPr>
          <w:p w:rsidR="006A1DDE" w:rsidRPr="00B81BA2" w:rsidRDefault="006A1DDE" w:rsidP="00DA4220">
            <w:pPr>
              <w:widowControl w:val="0"/>
              <w:autoSpaceDE w:val="0"/>
              <w:autoSpaceDN w:val="0"/>
              <w:jc w:val="center"/>
            </w:pPr>
            <w:r w:rsidRPr="00B81BA2">
              <w:lastRenderedPageBreak/>
              <w:t>5*</w:t>
            </w:r>
          </w:p>
        </w:tc>
      </w:tr>
    </w:tbl>
    <w:p w:rsidR="006A1DDE" w:rsidRPr="00B81BA2" w:rsidRDefault="006A1DDE" w:rsidP="006A1DDE">
      <w:pPr>
        <w:pStyle w:val="ConsPlusNormal"/>
        <w:ind w:firstLine="709"/>
        <w:contextualSpacing/>
        <w:jc w:val="both"/>
        <w:rPr>
          <w:rFonts w:ascii="Times New Roman" w:hAnsi="Times New Roman" w:cs="Times New Roman"/>
          <w:i/>
          <w:sz w:val="24"/>
          <w:szCs w:val="24"/>
        </w:rPr>
      </w:pPr>
    </w:p>
    <w:p w:rsidR="006A1DDE" w:rsidRPr="00B81BA2" w:rsidRDefault="006A1DDE" w:rsidP="006A1DDE">
      <w:pPr>
        <w:pStyle w:val="ConsPlusNormal"/>
        <w:ind w:firstLine="709"/>
        <w:contextualSpacing/>
        <w:jc w:val="both"/>
        <w:rPr>
          <w:rFonts w:ascii="Times New Roman" w:hAnsi="Times New Roman" w:cs="Times New Roman"/>
          <w:i/>
          <w:sz w:val="24"/>
          <w:szCs w:val="24"/>
        </w:rPr>
      </w:pPr>
      <w:r w:rsidRPr="00B81BA2">
        <w:rPr>
          <w:rFonts w:ascii="Times New Roman" w:hAnsi="Times New Roman" w:cs="Times New Roman"/>
          <w:i/>
          <w:sz w:val="24"/>
          <w:szCs w:val="24"/>
        </w:rPr>
        <w:t>Примечания:</w:t>
      </w:r>
    </w:p>
    <w:p w:rsidR="006A1DDE" w:rsidRPr="00B81BA2" w:rsidRDefault="006A1DDE" w:rsidP="006A1DDE">
      <w:pPr>
        <w:pStyle w:val="ConsPlusNormal"/>
        <w:ind w:firstLine="709"/>
        <w:contextualSpacing/>
        <w:jc w:val="both"/>
        <w:rPr>
          <w:rFonts w:ascii="Times New Roman" w:hAnsi="Times New Roman" w:cs="Times New Roman"/>
          <w:i/>
          <w:sz w:val="24"/>
          <w:szCs w:val="24"/>
        </w:rPr>
      </w:pPr>
      <w:r w:rsidRPr="00B81BA2">
        <w:rPr>
          <w:rFonts w:ascii="Times New Roman" w:hAnsi="Times New Roman" w:cs="Times New Roman"/>
          <w:i/>
          <w:sz w:val="24"/>
          <w:szCs w:val="24"/>
        </w:rPr>
        <w:t>&lt;*&gt; Перечень должностей работников, конкретные размеры доплат и срок их установления устанавливаются руководителями образовательных организаций в зависимости от объема работы и значимости учебного предмета по согласованию с представительным органом работников.</w:t>
      </w:r>
    </w:p>
    <w:p w:rsidR="006A1DDE" w:rsidRPr="00B81BA2" w:rsidRDefault="006A1DDE" w:rsidP="006A1DDE">
      <w:pPr>
        <w:pStyle w:val="ConsPlusNormal"/>
        <w:ind w:firstLine="709"/>
        <w:contextualSpacing/>
        <w:jc w:val="both"/>
        <w:rPr>
          <w:rFonts w:ascii="Times New Roman" w:hAnsi="Times New Roman" w:cs="Times New Roman"/>
          <w:i/>
          <w:sz w:val="24"/>
          <w:szCs w:val="24"/>
        </w:rPr>
      </w:pP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5. Доплаты работникам за качество выполняемых работ по иным основаниям устанавливаются в соответствии с Приложением 1 к настоящему Положению.</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6. В образовательной организации надбавки за выслугу лет устанавливаются специалистам, высококвалифицированным рабочим, а также  работникам, занимающим должности, которым для выполнения своих должностных обязанностей требуется среднее специальное или среднее профессиональное образование, в следующих размерах:</w:t>
      </w:r>
    </w:p>
    <w:p w:rsidR="006A1DDE" w:rsidRPr="00B81BA2" w:rsidRDefault="006A1DDE" w:rsidP="006A1DDE">
      <w:pPr>
        <w:pStyle w:val="ConsPlusNormal"/>
        <w:rPr>
          <w:rFonts w:ascii="Times New Roman" w:hAnsi="Times New Roman" w:cs="Times New Roman"/>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784"/>
      </w:tblGrid>
      <w:tr w:rsidR="006A1DDE" w:rsidRPr="00B81BA2" w:rsidTr="00DA4220">
        <w:trPr>
          <w:trHeight w:val="770"/>
          <w:tblHeader/>
        </w:trPr>
        <w:tc>
          <w:tcPr>
            <w:tcW w:w="3855" w:type="dxa"/>
            <w:vAlign w:val="center"/>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Стаж работы</w:t>
            </w:r>
          </w:p>
        </w:tc>
        <w:tc>
          <w:tcPr>
            <w:tcW w:w="5784" w:type="dxa"/>
            <w:vAlign w:val="center"/>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Размер надбавки, в процентах к должностному окладу (ставке заработной платы)</w:t>
            </w:r>
          </w:p>
        </w:tc>
      </w:tr>
      <w:tr w:rsidR="006A1DDE" w:rsidRPr="00B81BA2" w:rsidTr="00DA4220">
        <w:tc>
          <w:tcPr>
            <w:tcW w:w="3855" w:type="dxa"/>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свыше 1 года</w:t>
            </w:r>
          </w:p>
        </w:tc>
        <w:tc>
          <w:tcPr>
            <w:tcW w:w="5784" w:type="dxa"/>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5</w:t>
            </w:r>
          </w:p>
        </w:tc>
      </w:tr>
      <w:tr w:rsidR="006A1DDE" w:rsidRPr="00B81BA2" w:rsidTr="00DA4220">
        <w:tc>
          <w:tcPr>
            <w:tcW w:w="3855" w:type="dxa"/>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от 5 до 10 лет</w:t>
            </w:r>
          </w:p>
        </w:tc>
        <w:tc>
          <w:tcPr>
            <w:tcW w:w="5784" w:type="dxa"/>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10</w:t>
            </w:r>
          </w:p>
        </w:tc>
      </w:tr>
      <w:tr w:rsidR="006A1DDE" w:rsidRPr="00B81BA2" w:rsidTr="00DA4220">
        <w:tc>
          <w:tcPr>
            <w:tcW w:w="3855" w:type="dxa"/>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от 10 до 15 лет</w:t>
            </w:r>
          </w:p>
        </w:tc>
        <w:tc>
          <w:tcPr>
            <w:tcW w:w="5784" w:type="dxa"/>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15</w:t>
            </w:r>
          </w:p>
        </w:tc>
      </w:tr>
      <w:tr w:rsidR="006A1DDE" w:rsidRPr="00B81BA2" w:rsidTr="00DA4220">
        <w:tc>
          <w:tcPr>
            <w:tcW w:w="3855" w:type="dxa"/>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свыше 15 лет</w:t>
            </w:r>
          </w:p>
        </w:tc>
        <w:tc>
          <w:tcPr>
            <w:tcW w:w="5784" w:type="dxa"/>
          </w:tcPr>
          <w:p w:rsidR="006A1DDE" w:rsidRPr="00B81BA2" w:rsidRDefault="006A1DDE" w:rsidP="00DA4220">
            <w:pPr>
              <w:pStyle w:val="ConsPlusNormal"/>
              <w:ind w:firstLine="0"/>
              <w:contextualSpacing/>
              <w:jc w:val="center"/>
              <w:rPr>
                <w:rFonts w:ascii="Times New Roman" w:hAnsi="Times New Roman" w:cs="Times New Roman"/>
                <w:sz w:val="24"/>
                <w:szCs w:val="24"/>
              </w:rPr>
            </w:pPr>
            <w:r w:rsidRPr="00B81BA2">
              <w:rPr>
                <w:rFonts w:ascii="Times New Roman" w:hAnsi="Times New Roman" w:cs="Times New Roman"/>
                <w:sz w:val="24"/>
                <w:szCs w:val="24"/>
              </w:rPr>
              <w:t>20</w:t>
            </w:r>
          </w:p>
        </w:tc>
      </w:tr>
    </w:tbl>
    <w:p w:rsidR="006A1DDE" w:rsidRPr="00B81BA2" w:rsidRDefault="006A1DDE" w:rsidP="006A1DDE">
      <w:pPr>
        <w:pStyle w:val="ConsPlusNormal"/>
        <w:ind w:firstLine="0"/>
        <w:jc w:val="both"/>
        <w:rPr>
          <w:rFonts w:ascii="Times New Roman" w:hAnsi="Times New Roman" w:cs="Times New Roman"/>
          <w:sz w:val="24"/>
          <w:szCs w:val="24"/>
        </w:rPr>
      </w:pP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Надбавки за выслугу лет устанавливаются, в том числе, специалистам, высококвалифицированным рабочим, а также работникам, занимающим должности, которым для выполнения своих должностных обязанностей требуется среднее специальное или среднее профессиональное образование, работающим в образовательной организации на условиях совместительства, а также почасовой оплаты труда.</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 xml:space="preserve">Надбавки за выслугу лет не устанавливаются молодым специалистам, имеющим доплату в соответствии с </w:t>
      </w:r>
      <w:hyperlink w:anchor="P859" w:history="1">
        <w:r w:rsidRPr="00B81BA2">
          <w:rPr>
            <w:rFonts w:ascii="Times New Roman" w:hAnsi="Times New Roman" w:cs="Times New Roman"/>
            <w:sz w:val="24"/>
            <w:szCs w:val="24"/>
          </w:rPr>
          <w:t xml:space="preserve">пунктом </w:t>
        </w:r>
      </w:hyperlink>
      <w:r w:rsidRPr="00B81BA2">
        <w:rPr>
          <w:rFonts w:ascii="Times New Roman" w:hAnsi="Times New Roman" w:cs="Times New Roman"/>
          <w:sz w:val="24"/>
          <w:szCs w:val="24"/>
        </w:rPr>
        <w:t>4 раздела 4 настоящего положения.</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6.1. В стаж работы, дающий право на получение ежемесячной надбавки за выслугу лет, включаются следующие периоды:</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1) период работы в государственных и муниципальных организациях на руководящих должностях, должностях специалистов и других служащих;</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2) период работы в государственных и муниципальных организациях высококвалифицированными рабочими, оплата труда которых осуществлялась исходя из повышенных разрядов;</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4) период работы на государственной гражданской и муниципальной службе;</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6A1DDE" w:rsidRPr="00B81BA2" w:rsidRDefault="006A1DDE" w:rsidP="006A1DDE">
      <w:pPr>
        <w:pStyle w:val="ConsPlusNormal"/>
        <w:ind w:firstLine="709"/>
        <w:contextualSpacing/>
        <w:jc w:val="both"/>
        <w:rPr>
          <w:rFonts w:ascii="Times New Roman" w:hAnsi="Times New Roman" w:cs="Times New Roman"/>
          <w:sz w:val="24"/>
          <w:szCs w:val="24"/>
        </w:rPr>
      </w:pPr>
      <w:proofErr w:type="gramStart"/>
      <w:r w:rsidRPr="00B81BA2">
        <w:rPr>
          <w:rFonts w:ascii="Times New Roman" w:hAnsi="Times New Roman" w:cs="Times New Roman"/>
          <w:sz w:val="24"/>
          <w:szCs w:val="24"/>
        </w:rPr>
        <w:lastRenderedPageBreak/>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w:t>
      </w:r>
      <w:proofErr w:type="gramEnd"/>
      <w:r w:rsidRPr="00B81BA2">
        <w:rPr>
          <w:rFonts w:ascii="Times New Roman" w:hAnsi="Times New Roman" w:cs="Times New Roman"/>
          <w:sz w:val="24"/>
          <w:szCs w:val="24"/>
        </w:rPr>
        <w:t xml:space="preserve"> продолжительности перерыва.</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6.2. Надбавки за выслугу лет исчисляются исходя из должностного оклада, оклада (ставки заработной платы, тарифной ставки) работника без учета выплат компенсационного и стимулирующего характера.</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 xml:space="preserve">6.3.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w:t>
      </w:r>
      <w:proofErr w:type="gramStart"/>
      <w:r w:rsidRPr="00B81BA2">
        <w:rPr>
          <w:rFonts w:ascii="Times New Roman" w:hAnsi="Times New Roman" w:cs="Times New Roman"/>
          <w:sz w:val="24"/>
          <w:szCs w:val="24"/>
        </w:rPr>
        <w:t>предоставляться справки</w:t>
      </w:r>
      <w:proofErr w:type="gramEnd"/>
      <w:r w:rsidRPr="00B81BA2">
        <w:rPr>
          <w:rFonts w:ascii="Times New Roman" w:hAnsi="Times New Roman" w:cs="Times New Roman"/>
          <w:sz w:val="24"/>
          <w:szCs w:val="24"/>
        </w:rPr>
        <w:t xml:space="preserve">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 xml:space="preserve">7. </w:t>
      </w:r>
      <w:proofErr w:type="gramStart"/>
      <w:r w:rsidRPr="00B81BA2">
        <w:rPr>
          <w:rFonts w:ascii="Times New Roman" w:hAnsi="Times New Roman" w:cs="Times New Roman"/>
          <w:sz w:val="24"/>
          <w:szCs w:val="24"/>
        </w:rPr>
        <w:t>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образовательной организацией самостоятельно в пределах утвержденного планового фонда оплаты труда организации и фиксируются в установленном порядке в локальном нормативном акте с учетом мнения представительного органа работников.</w:t>
      </w:r>
      <w:proofErr w:type="gramEnd"/>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8. Выплаты стимулирующего характера устанавливаются работнику с учетом критериев, позволяющих оценить результативность и качество его работы.</w:t>
      </w:r>
    </w:p>
    <w:p w:rsidR="006A1DDE" w:rsidRPr="00B81BA2" w:rsidRDefault="006A1DDE" w:rsidP="006A1DDE">
      <w:pPr>
        <w:pStyle w:val="ConsPlusNormal"/>
        <w:ind w:firstLine="709"/>
        <w:contextualSpacing/>
        <w:jc w:val="both"/>
        <w:rPr>
          <w:rFonts w:ascii="Times New Roman" w:hAnsi="Times New Roman" w:cs="Times New Roman"/>
          <w:sz w:val="24"/>
          <w:szCs w:val="24"/>
        </w:rPr>
      </w:pPr>
      <w:r w:rsidRPr="00B81BA2">
        <w:rPr>
          <w:rFonts w:ascii="Times New Roman" w:hAnsi="Times New Roman" w:cs="Times New Roman"/>
          <w:sz w:val="24"/>
          <w:szCs w:val="24"/>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работникам образовательной организаций устанавливаются приказом руководителя образовательной организации.</w:t>
      </w:r>
    </w:p>
    <w:p w:rsidR="00DA4220" w:rsidRPr="00B81BA2" w:rsidRDefault="00B81BA2" w:rsidP="00DA4220">
      <w:pPr>
        <w:jc w:val="both"/>
      </w:pPr>
      <w:r>
        <w:t xml:space="preserve">         9. </w:t>
      </w:r>
      <w:r w:rsidR="00DA4220" w:rsidRPr="00B81BA2">
        <w:t>При премировании работников по итогам работы (месяц) учитываются:</w:t>
      </w:r>
    </w:p>
    <w:p w:rsidR="00DA4220" w:rsidRPr="00B81BA2" w:rsidRDefault="00DA4220" w:rsidP="00DA4220">
      <w:pPr>
        <w:numPr>
          <w:ilvl w:val="0"/>
          <w:numId w:val="38"/>
        </w:numPr>
        <w:suppressAutoHyphens/>
        <w:jc w:val="both"/>
      </w:pPr>
      <w:r w:rsidRPr="00B81BA2">
        <w:t>успешное и добросовестное исполнение работником своих должностных обязанностей в соответствующем периоде;</w:t>
      </w:r>
    </w:p>
    <w:p w:rsidR="00DA4220" w:rsidRPr="00B81BA2" w:rsidRDefault="00DA4220" w:rsidP="00DA4220">
      <w:pPr>
        <w:numPr>
          <w:ilvl w:val="0"/>
          <w:numId w:val="38"/>
        </w:numPr>
        <w:suppressAutoHyphens/>
        <w:jc w:val="both"/>
      </w:pPr>
      <w:r w:rsidRPr="00B81BA2">
        <w:t>инициатива, творчество и применение в работе соответственных форм и методов организации труда;</w:t>
      </w:r>
    </w:p>
    <w:p w:rsidR="00DA4220" w:rsidRPr="00B81BA2" w:rsidRDefault="00DA4220" w:rsidP="00DA4220">
      <w:pPr>
        <w:numPr>
          <w:ilvl w:val="0"/>
          <w:numId w:val="38"/>
        </w:numPr>
        <w:suppressAutoHyphens/>
        <w:jc w:val="both"/>
      </w:pPr>
      <w:r w:rsidRPr="00B81BA2">
        <w:t>качественная подготовка и проведение мероприятий, связанных с уставной деятельностью учреждения;</w:t>
      </w:r>
    </w:p>
    <w:p w:rsidR="00DA4220" w:rsidRPr="00B81BA2" w:rsidRDefault="00DA4220" w:rsidP="00DA4220">
      <w:pPr>
        <w:numPr>
          <w:ilvl w:val="0"/>
          <w:numId w:val="38"/>
        </w:numPr>
        <w:suppressAutoHyphens/>
        <w:jc w:val="both"/>
      </w:pPr>
      <w:r w:rsidRPr="00B81BA2">
        <w:t>выполнение порученной работы, связанной с обеспечением рабочего процесса или уставной деятельности учреждения;</w:t>
      </w:r>
    </w:p>
    <w:p w:rsidR="00DA4220" w:rsidRPr="00B81BA2" w:rsidRDefault="00DA4220" w:rsidP="00DA4220">
      <w:pPr>
        <w:numPr>
          <w:ilvl w:val="0"/>
          <w:numId w:val="38"/>
        </w:numPr>
        <w:suppressAutoHyphens/>
        <w:jc w:val="both"/>
      </w:pPr>
      <w:r w:rsidRPr="00B81BA2">
        <w:t>качественная подготовка и своевременная сдача отчетности;</w:t>
      </w:r>
    </w:p>
    <w:p w:rsidR="00DA4220" w:rsidRPr="00B81BA2" w:rsidRDefault="00DA4220" w:rsidP="00DA4220">
      <w:pPr>
        <w:numPr>
          <w:ilvl w:val="0"/>
          <w:numId w:val="38"/>
        </w:numPr>
        <w:suppressAutoHyphens/>
        <w:jc w:val="both"/>
      </w:pPr>
      <w:r w:rsidRPr="00B81BA2">
        <w:t>участие работника в выполнении важных работ, мероприятий</w:t>
      </w:r>
    </w:p>
    <w:p w:rsidR="00DA4220" w:rsidRPr="00B81BA2" w:rsidRDefault="00DA4220" w:rsidP="00DA4220">
      <w:pPr>
        <w:jc w:val="both"/>
      </w:pPr>
    </w:p>
    <w:p w:rsidR="00DA4220" w:rsidRPr="00B81BA2" w:rsidRDefault="00B81BA2" w:rsidP="00DA4220">
      <w:pPr>
        <w:autoSpaceDE w:val="0"/>
        <w:autoSpaceDN w:val="0"/>
        <w:adjustRightInd w:val="0"/>
        <w:jc w:val="both"/>
      </w:pPr>
      <w:r>
        <w:t xml:space="preserve">        10. </w:t>
      </w:r>
      <w:r w:rsidR="00DA4220" w:rsidRPr="00B81BA2">
        <w:t xml:space="preserve">Для определения размеров надбавок в учреждении создается комиссия </w:t>
      </w:r>
      <w:proofErr w:type="gramStart"/>
      <w:r w:rsidR="00DA4220" w:rsidRPr="00B81BA2">
        <w:t>по</w:t>
      </w:r>
      <w:proofErr w:type="gramEnd"/>
    </w:p>
    <w:p w:rsidR="00DA4220" w:rsidRPr="00B81BA2" w:rsidRDefault="00DA4220" w:rsidP="00DA4220">
      <w:pPr>
        <w:autoSpaceDE w:val="0"/>
        <w:autoSpaceDN w:val="0"/>
        <w:adjustRightInd w:val="0"/>
        <w:jc w:val="both"/>
      </w:pPr>
      <w:r w:rsidRPr="00B81BA2">
        <w:t>распределению стимулирующих выплат, в составе руководителя учреждения, заместителей руководителей, других категорий работников, представителя трудового коллектива. Решение комиссии оформляется протоколом.</w:t>
      </w:r>
    </w:p>
    <w:p w:rsidR="00DA4220" w:rsidRPr="00B81BA2" w:rsidRDefault="00B81BA2" w:rsidP="00DA4220">
      <w:pPr>
        <w:autoSpaceDE w:val="0"/>
        <w:autoSpaceDN w:val="0"/>
        <w:adjustRightInd w:val="0"/>
        <w:jc w:val="both"/>
      </w:pPr>
      <w:r>
        <w:t xml:space="preserve">       10.1. </w:t>
      </w:r>
      <w:r w:rsidR="00DA4220" w:rsidRPr="00B81BA2">
        <w:t>На основании протокола комиссии издается приказ  «О доплатах и  надбавках»</w:t>
      </w:r>
    </w:p>
    <w:p w:rsidR="00DA4220" w:rsidRPr="00B81BA2" w:rsidRDefault="00B81BA2" w:rsidP="00DA4220">
      <w:pPr>
        <w:autoSpaceDE w:val="0"/>
        <w:autoSpaceDN w:val="0"/>
        <w:adjustRightInd w:val="0"/>
      </w:pPr>
      <w:r>
        <w:t xml:space="preserve">       10.2. </w:t>
      </w:r>
      <w:r w:rsidR="00DA4220" w:rsidRPr="00B81BA2">
        <w:t xml:space="preserve"> Основанием для изменения размера надбавки является приказ заведующего ДОУ с указанием конкретных причин. Надбавки конкретного работника могут изменяться в сторону увеличения или уменьшения, и даже отмена в зависимости от степени эффективности и качества выполняемых работ, а также вклада работника в развитие в ДОУ и системы дошкольного образования в целом</w:t>
      </w:r>
    </w:p>
    <w:p w:rsidR="00DA4220" w:rsidRPr="00B81BA2" w:rsidRDefault="00B81BA2" w:rsidP="00DA4220">
      <w:pPr>
        <w:autoSpaceDE w:val="0"/>
        <w:autoSpaceDN w:val="0"/>
        <w:adjustRightInd w:val="0"/>
      </w:pPr>
      <w:r>
        <w:t xml:space="preserve">       10.3</w:t>
      </w:r>
      <w:r w:rsidR="00DA4220" w:rsidRPr="00B81BA2">
        <w:t xml:space="preserve">. Выплаты стимулирующего характера сотрудников ДОУ к должностному окладу (ставке заработной платы) могут быть снижены, либо с учетом тяжести допущенных нарушений работник может быть полностью лишен в случаях: </w:t>
      </w:r>
    </w:p>
    <w:p w:rsidR="00DA4220" w:rsidRPr="00B81BA2" w:rsidRDefault="00DA4220" w:rsidP="00DA4220">
      <w:pPr>
        <w:autoSpaceDE w:val="0"/>
        <w:autoSpaceDN w:val="0"/>
        <w:adjustRightInd w:val="0"/>
      </w:pPr>
      <w:r w:rsidRPr="00B81BA2">
        <w:t xml:space="preserve">- в случае несчастного случая, травмы ребенка по недосмотру; </w:t>
      </w:r>
    </w:p>
    <w:p w:rsidR="00DA4220" w:rsidRPr="00B81BA2" w:rsidRDefault="00DA4220" w:rsidP="00DA4220">
      <w:pPr>
        <w:autoSpaceDE w:val="0"/>
        <w:autoSpaceDN w:val="0"/>
        <w:adjustRightInd w:val="0"/>
      </w:pPr>
      <w:r w:rsidRPr="00B81BA2">
        <w:t xml:space="preserve">- неоднократное нарушение трудовой дисциплины, должностных инструкций, Правил внутреннего трудового распорядка, Устава ДОУ; </w:t>
      </w:r>
    </w:p>
    <w:p w:rsidR="00DA4220" w:rsidRPr="00B81BA2" w:rsidRDefault="00DA4220" w:rsidP="00DA4220">
      <w:pPr>
        <w:autoSpaceDE w:val="0"/>
        <w:autoSpaceDN w:val="0"/>
        <w:adjustRightInd w:val="0"/>
      </w:pPr>
      <w:r w:rsidRPr="00B81BA2">
        <w:lastRenderedPageBreak/>
        <w:t>-систематическое неподчинение приказам и распоряжениям администрации;</w:t>
      </w:r>
    </w:p>
    <w:p w:rsidR="00DA4220" w:rsidRPr="00B81BA2" w:rsidRDefault="00DA4220" w:rsidP="00DA4220">
      <w:pPr>
        <w:autoSpaceDE w:val="0"/>
        <w:autoSpaceDN w:val="0"/>
        <w:adjustRightInd w:val="0"/>
      </w:pPr>
      <w:r w:rsidRPr="00B81BA2">
        <w:t xml:space="preserve"> - грубое нарушение санитарных правил, инструкций по охране жизни и здоровья детей, охране труда, противопожарной безопасности;</w:t>
      </w:r>
    </w:p>
    <w:p w:rsidR="00DA4220" w:rsidRPr="00B81BA2" w:rsidRDefault="00DA4220" w:rsidP="00DA4220">
      <w:pPr>
        <w:autoSpaceDE w:val="0"/>
        <w:autoSpaceDN w:val="0"/>
        <w:adjustRightInd w:val="0"/>
      </w:pPr>
      <w:r w:rsidRPr="00B81BA2">
        <w:t xml:space="preserve">- халатного отношения к имуществу ДОУ; </w:t>
      </w:r>
    </w:p>
    <w:p w:rsidR="00DA4220" w:rsidRPr="00B81BA2" w:rsidRDefault="00DA4220" w:rsidP="00DA4220">
      <w:pPr>
        <w:autoSpaceDE w:val="0"/>
        <w:autoSpaceDN w:val="0"/>
        <w:adjustRightInd w:val="0"/>
      </w:pPr>
      <w:r w:rsidRPr="00B81BA2">
        <w:t xml:space="preserve">- в случае обоснованных жалоб родителей; </w:t>
      </w:r>
    </w:p>
    <w:p w:rsidR="00DA4220" w:rsidRPr="00B81BA2" w:rsidRDefault="00DA4220" w:rsidP="00DA4220">
      <w:pPr>
        <w:autoSpaceDE w:val="0"/>
        <w:autoSpaceDN w:val="0"/>
        <w:adjustRightInd w:val="0"/>
      </w:pPr>
      <w:r w:rsidRPr="00B81BA2">
        <w:t>- полностью или частично работникам, проработавшим неполный месяц по следующим причинам: вновь принятые, отсутствие на работе по причине наличия листка нетрудоспособности, прогула, отпуска;</w:t>
      </w:r>
    </w:p>
    <w:p w:rsidR="00DA4220" w:rsidRPr="00B81BA2" w:rsidRDefault="00B81BA2" w:rsidP="00DA4220">
      <w:pPr>
        <w:autoSpaceDE w:val="0"/>
        <w:autoSpaceDN w:val="0"/>
        <w:adjustRightInd w:val="0"/>
      </w:pPr>
      <w:r>
        <w:t xml:space="preserve">     11. </w:t>
      </w:r>
      <w:r w:rsidR="00DA4220" w:rsidRPr="00B81BA2">
        <w:t xml:space="preserve">Решение о лишении и уменьшении выплат стимулирующего характера устанавливаются приказом заведующего ДОУ. </w:t>
      </w:r>
    </w:p>
    <w:p w:rsidR="00DA4220" w:rsidRPr="00B81BA2" w:rsidRDefault="00DA4220" w:rsidP="00DA4220">
      <w:pPr>
        <w:autoSpaceDE w:val="0"/>
        <w:autoSpaceDN w:val="0"/>
        <w:adjustRightInd w:val="0"/>
        <w:jc w:val="both"/>
      </w:pPr>
    </w:p>
    <w:p w:rsidR="00DA4220" w:rsidRPr="00B81BA2" w:rsidRDefault="00DA4220" w:rsidP="006A1DDE">
      <w:pPr>
        <w:pStyle w:val="ConsPlusNormal"/>
        <w:ind w:firstLine="709"/>
        <w:contextualSpacing/>
        <w:jc w:val="both"/>
        <w:rPr>
          <w:rFonts w:ascii="Times New Roman" w:hAnsi="Times New Roman" w:cs="Times New Roman"/>
          <w:sz w:val="24"/>
          <w:szCs w:val="24"/>
        </w:rPr>
      </w:pPr>
    </w:p>
    <w:p w:rsidR="006A1DDE" w:rsidRPr="00B81BA2" w:rsidRDefault="006A1DDE" w:rsidP="00B81BA2">
      <w:pPr>
        <w:tabs>
          <w:tab w:val="left" w:pos="885"/>
        </w:tabs>
        <w:spacing w:after="1" w:line="280" w:lineRule="atLeast"/>
        <w:jc w:val="center"/>
      </w:pPr>
      <w:r w:rsidRPr="00B81BA2">
        <w:rPr>
          <w:b/>
        </w:rPr>
        <w:t>Раздел 6.</w:t>
      </w:r>
    </w:p>
    <w:p w:rsidR="006A1DDE" w:rsidRPr="00B81BA2" w:rsidRDefault="006A1DDE" w:rsidP="006A1DDE">
      <w:pPr>
        <w:spacing w:after="1" w:line="280" w:lineRule="atLeast"/>
        <w:jc w:val="center"/>
      </w:pPr>
      <w:r w:rsidRPr="00B81BA2">
        <w:rPr>
          <w:b/>
        </w:rPr>
        <w:t>ПОРЯДОК</w:t>
      </w:r>
    </w:p>
    <w:p w:rsidR="006A1DDE" w:rsidRPr="00B81BA2" w:rsidRDefault="006A1DDE" w:rsidP="006A1DDE">
      <w:pPr>
        <w:spacing w:after="1" w:line="280" w:lineRule="atLeast"/>
        <w:jc w:val="center"/>
      </w:pPr>
      <w:r w:rsidRPr="00B81BA2">
        <w:rPr>
          <w:b/>
        </w:rPr>
        <w:t>ФОРМИРОВАНИЯ ПЛАНОВОГО ФОНДА ОПЛАТЫ ТРУДА</w:t>
      </w:r>
    </w:p>
    <w:p w:rsidR="006A1DDE" w:rsidRPr="00B81BA2" w:rsidRDefault="00DA4220" w:rsidP="006A1DDE">
      <w:pPr>
        <w:spacing w:after="1" w:line="280" w:lineRule="atLeast"/>
        <w:jc w:val="center"/>
        <w:rPr>
          <w:b/>
        </w:rPr>
      </w:pPr>
      <w:r w:rsidRPr="00B81BA2">
        <w:rPr>
          <w:b/>
        </w:rPr>
        <w:t>МБДОУ «Детский сад № 9</w:t>
      </w:r>
      <w:r w:rsidR="006A1DDE" w:rsidRPr="00B81BA2">
        <w:rPr>
          <w:b/>
        </w:rPr>
        <w:t>» г. Сосногорска</w:t>
      </w:r>
    </w:p>
    <w:p w:rsidR="006A1DDE" w:rsidRPr="00B81BA2" w:rsidRDefault="006A1DDE" w:rsidP="006A1DDE">
      <w:pPr>
        <w:spacing w:after="1" w:line="280" w:lineRule="atLeast"/>
        <w:jc w:val="center"/>
      </w:pPr>
    </w:p>
    <w:p w:rsidR="006A1DDE" w:rsidRPr="00B81BA2" w:rsidRDefault="006A1DDE" w:rsidP="006A1DDE">
      <w:pPr>
        <w:ind w:firstLine="539"/>
        <w:jc w:val="both"/>
      </w:pPr>
      <w:r w:rsidRPr="00B81BA2">
        <w:t>1. Плановый фонд оплаты труда образовательных организаций включает:</w:t>
      </w:r>
    </w:p>
    <w:p w:rsidR="006A1DDE" w:rsidRPr="00B81BA2" w:rsidRDefault="006A1DDE" w:rsidP="006A1DDE">
      <w:pPr>
        <w:ind w:firstLine="539"/>
        <w:jc w:val="both"/>
      </w:pPr>
      <w:r w:rsidRPr="00B81BA2">
        <w:t>- фонд должностных окладов (ставок заработной платы), сформированный с учетом повышений должностных окладов (ставок заработной платы), установленных  в соответствии с разделами 2 и 3 настоящего положения;</w:t>
      </w:r>
    </w:p>
    <w:p w:rsidR="006A1DDE" w:rsidRPr="00B81BA2" w:rsidRDefault="006A1DDE" w:rsidP="006A1DDE">
      <w:pPr>
        <w:ind w:firstLine="539"/>
        <w:jc w:val="both"/>
      </w:pPr>
      <w:r w:rsidRPr="00B81BA2">
        <w:t>- фонд выплат компенсационного характера, сформированный в соответствии с разделом 4 настоящего положения;</w:t>
      </w:r>
    </w:p>
    <w:p w:rsidR="006A1DDE" w:rsidRPr="00B81BA2" w:rsidRDefault="006A1DDE" w:rsidP="006A1DDE">
      <w:pPr>
        <w:ind w:firstLine="539"/>
        <w:jc w:val="both"/>
      </w:pPr>
      <w:r w:rsidRPr="00B81BA2">
        <w:t>- фонд выплат стимулирующего характера, сформированный в соответствии с разделом 5 настоящего положения;</w:t>
      </w:r>
    </w:p>
    <w:p w:rsidR="006A1DDE" w:rsidRPr="00B81BA2" w:rsidRDefault="006A1DDE" w:rsidP="006A1DDE">
      <w:pPr>
        <w:ind w:firstLine="539"/>
        <w:jc w:val="both"/>
      </w:pPr>
      <w:r w:rsidRPr="00B81BA2">
        <w:t xml:space="preserve">- выплаты, предусмотренные в соответствии с </w:t>
      </w:r>
      <w:hyperlink w:anchor="P400" w:history="1">
        <w:r w:rsidRPr="00B81BA2">
          <w:t>пунктами 3</w:t>
        </w:r>
      </w:hyperlink>
      <w:r w:rsidRPr="00B81BA2">
        <w:t xml:space="preserve"> и </w:t>
      </w:r>
      <w:hyperlink w:anchor="P402" w:history="1">
        <w:r w:rsidRPr="00B81BA2">
          <w:t>4</w:t>
        </w:r>
      </w:hyperlink>
      <w:r w:rsidRPr="00B81BA2">
        <w:t xml:space="preserve"> настоящего раздела.</w:t>
      </w:r>
    </w:p>
    <w:p w:rsidR="006A1DDE" w:rsidRPr="00B81BA2" w:rsidRDefault="006A1DDE" w:rsidP="006A1DDE">
      <w:pPr>
        <w:ind w:firstLine="539"/>
        <w:jc w:val="both"/>
      </w:pPr>
      <w:r w:rsidRPr="00B81BA2">
        <w:t>Районный коэффициент и процентная надбавка к заработной плате за стаж работы в районах Крайнего Севера и приравненных к ним местностях применяется при расчете планового фонда оплаты труда, за исключением компенсационных выплат, указанных в подпункте 5 пункта 1 раздела 4 настоящего положения.</w:t>
      </w:r>
    </w:p>
    <w:p w:rsidR="006A1DDE" w:rsidRPr="00B81BA2" w:rsidRDefault="006A1DDE" w:rsidP="006A1DDE">
      <w:pPr>
        <w:ind w:firstLine="539"/>
        <w:jc w:val="both"/>
      </w:pPr>
      <w:r w:rsidRPr="00B81BA2">
        <w:t>2. При формировании фонда стимулирующих выплат объем средств на выплату надбавок за выслугу лет в образовательной организации определяется исходя из фактической потребности.</w:t>
      </w:r>
    </w:p>
    <w:p w:rsidR="006A1DDE" w:rsidRPr="00B81BA2" w:rsidRDefault="006A1DDE" w:rsidP="006A1DDE">
      <w:pPr>
        <w:ind w:firstLine="539"/>
        <w:jc w:val="both"/>
      </w:pPr>
      <w:proofErr w:type="gramStart"/>
      <w:r w:rsidRPr="00B81BA2">
        <w:t>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(ставкам заработной платы) с учетом повышений должностных окладов (ставок заработной платы) и выплат компенсационного характера, установленных в соответствии с разделом 4 настоящего положения.</w:t>
      </w:r>
      <w:bookmarkStart w:id="10" w:name="P400"/>
      <w:bookmarkEnd w:id="10"/>
      <w:proofErr w:type="gramEnd"/>
    </w:p>
    <w:p w:rsidR="006A1DDE" w:rsidRPr="00B81BA2" w:rsidRDefault="006A1DDE" w:rsidP="006A1DDE">
      <w:pPr>
        <w:ind w:firstLine="539"/>
        <w:jc w:val="both"/>
      </w:pPr>
      <w:r w:rsidRPr="00B81BA2">
        <w:t>3. В образовательной организации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 помощников воспитателей, работников кухни (повар, подсобный рабочий), машиниста по стирке и ремонту спецодежды (оператор стиральных машин). При расчете фонда компенсационных и стимулирующих выплат данные расходы не учитываются.</w:t>
      </w:r>
      <w:bookmarkStart w:id="11" w:name="P402"/>
      <w:bookmarkEnd w:id="11"/>
    </w:p>
    <w:p w:rsidR="006A1DDE" w:rsidRPr="00B81BA2" w:rsidRDefault="006A1DDE" w:rsidP="006A1DDE">
      <w:pPr>
        <w:ind w:firstLine="539"/>
        <w:jc w:val="both"/>
      </w:pPr>
      <w:r w:rsidRPr="00B81BA2">
        <w:t>4. Фонд оплаты труда,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w:t>
      </w:r>
    </w:p>
    <w:p w:rsidR="00B81BA2" w:rsidRP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4B61A5" w:rsidRPr="00C84524" w:rsidRDefault="004B61A5" w:rsidP="004B61A5">
      <w:pPr>
        <w:autoSpaceDE w:val="0"/>
        <w:jc w:val="right"/>
      </w:pPr>
      <w:r>
        <w:lastRenderedPageBreak/>
        <w:t>Приложение № 1</w:t>
      </w:r>
    </w:p>
    <w:p w:rsidR="004B61A5" w:rsidRPr="00C84524" w:rsidRDefault="004B61A5" w:rsidP="004B61A5">
      <w:pPr>
        <w:widowControl w:val="0"/>
        <w:ind w:firstLine="11"/>
        <w:jc w:val="right"/>
      </w:pPr>
      <w:r w:rsidRPr="00C84524">
        <w:t xml:space="preserve">к Положению об оплате труда </w:t>
      </w:r>
    </w:p>
    <w:p w:rsidR="00A36E31" w:rsidRPr="00C84524" w:rsidRDefault="004B61A5" w:rsidP="00A36E31">
      <w:pPr>
        <w:widowControl w:val="0"/>
        <w:ind w:firstLine="11"/>
        <w:jc w:val="right"/>
      </w:pPr>
      <w:r w:rsidRPr="00C84524">
        <w:t xml:space="preserve">МБДОУ «Детский сад </w:t>
      </w:r>
      <w:r w:rsidR="00A36E31">
        <w:t xml:space="preserve">№ 9 </w:t>
      </w:r>
      <w:r w:rsidR="00A36E31" w:rsidRPr="00C84524">
        <w:t xml:space="preserve"> »</w:t>
      </w:r>
    </w:p>
    <w:p w:rsidR="00A36E31" w:rsidRDefault="00A36E31" w:rsidP="00A36E31">
      <w:pPr>
        <w:autoSpaceDE w:val="0"/>
        <w:jc w:val="right"/>
      </w:pPr>
      <w:r w:rsidRPr="00C84524">
        <w:t>г. Сосногорска</w:t>
      </w:r>
    </w:p>
    <w:p w:rsidR="004B61A5" w:rsidRPr="00C84524" w:rsidRDefault="004B61A5" w:rsidP="00A36E31">
      <w:pPr>
        <w:widowControl w:val="0"/>
        <w:ind w:firstLine="11"/>
        <w:jc w:val="center"/>
      </w:pPr>
    </w:p>
    <w:p w:rsidR="00B81BA2" w:rsidRDefault="00B81BA2" w:rsidP="00A36E31">
      <w:pPr>
        <w:autoSpaceDE w:val="0"/>
      </w:pPr>
    </w:p>
    <w:p w:rsidR="004B61A5" w:rsidRPr="00680E5A" w:rsidRDefault="00095C9B" w:rsidP="004B61A5">
      <w:pPr>
        <w:autoSpaceDE w:val="0"/>
        <w:autoSpaceDN w:val="0"/>
        <w:adjustRightInd w:val="0"/>
        <w:jc w:val="center"/>
        <w:rPr>
          <w:b/>
        </w:rPr>
      </w:pPr>
      <w:r>
        <w:rPr>
          <w:rFonts w:ascii="Times New Roman CYR" w:eastAsiaTheme="minorHAnsi" w:hAnsi="Times New Roman CYR" w:cs="Times New Roman CYR"/>
          <w:b/>
          <w:bCs/>
          <w:color w:val="000000"/>
          <w:lang w:eastAsia="en-US"/>
        </w:rPr>
        <w:t>I. Критерии оценки результативности труда работников для установления надбавок за интенсивность, высокие результаты работы и качество выполняемых работ.</w:t>
      </w:r>
    </w:p>
    <w:tbl>
      <w:tblPr>
        <w:tblpPr w:leftFromText="180" w:rightFromText="180" w:vertAnchor="text" w:horzAnchor="margin" w:tblpY="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5988"/>
        <w:gridCol w:w="2782"/>
      </w:tblGrid>
      <w:tr w:rsidR="004B61A5" w:rsidRPr="00680E5A" w:rsidTr="004B61A5">
        <w:tc>
          <w:tcPr>
            <w:tcW w:w="800"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w:t>
            </w:r>
          </w:p>
          <w:p w:rsidR="004B61A5" w:rsidRPr="00680E5A" w:rsidRDefault="004B61A5" w:rsidP="004B61A5">
            <w:pPr>
              <w:autoSpaceDE w:val="0"/>
              <w:autoSpaceDN w:val="0"/>
              <w:adjustRightInd w:val="0"/>
              <w:jc w:val="both"/>
            </w:pPr>
            <w:proofErr w:type="gramStart"/>
            <w:r w:rsidRPr="00680E5A">
              <w:t>п</w:t>
            </w:r>
            <w:proofErr w:type="gramEnd"/>
            <w:r w:rsidRPr="00680E5A">
              <w:t>/п</w:t>
            </w:r>
          </w:p>
        </w:tc>
        <w:tc>
          <w:tcPr>
            <w:tcW w:w="5988"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 xml:space="preserve">Критерии оценки результативности работников </w:t>
            </w:r>
          </w:p>
        </w:tc>
        <w:tc>
          <w:tcPr>
            <w:tcW w:w="2782"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 xml:space="preserve">Размеры надбавок </w:t>
            </w:r>
          </w:p>
          <w:p w:rsidR="004B61A5" w:rsidRPr="00680E5A" w:rsidRDefault="004B61A5" w:rsidP="004B61A5">
            <w:pPr>
              <w:autoSpaceDE w:val="0"/>
              <w:autoSpaceDN w:val="0"/>
              <w:adjustRightInd w:val="0"/>
              <w:jc w:val="both"/>
            </w:pPr>
            <w:r w:rsidRPr="00680E5A">
              <w:t xml:space="preserve">в % </w:t>
            </w:r>
          </w:p>
          <w:p w:rsidR="004B61A5" w:rsidRPr="00680E5A" w:rsidRDefault="004B61A5" w:rsidP="004B61A5">
            <w:pPr>
              <w:autoSpaceDE w:val="0"/>
              <w:autoSpaceDN w:val="0"/>
              <w:adjustRightInd w:val="0"/>
              <w:jc w:val="both"/>
            </w:pPr>
            <w:r w:rsidRPr="00680E5A">
              <w:t>(включительно)</w:t>
            </w:r>
          </w:p>
        </w:tc>
      </w:tr>
      <w:tr w:rsidR="004B61A5" w:rsidRPr="00680E5A" w:rsidTr="004B61A5">
        <w:tc>
          <w:tcPr>
            <w:tcW w:w="9570" w:type="dxa"/>
            <w:gridSpan w:val="3"/>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rPr>
                <w:b/>
              </w:rPr>
            </w:pPr>
            <w:r w:rsidRPr="00680E5A">
              <w:rPr>
                <w:b/>
              </w:rPr>
              <w:t>Педагогическим работникам (старшему воспитателю, музыкальному руководителю, воспитателю, учителю-логопеду):</w:t>
            </w:r>
          </w:p>
        </w:tc>
      </w:tr>
      <w:tr w:rsidR="004B61A5" w:rsidRPr="00680E5A" w:rsidTr="004B61A5">
        <w:tc>
          <w:tcPr>
            <w:tcW w:w="800"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1</w:t>
            </w:r>
          </w:p>
        </w:tc>
        <w:tc>
          <w:tcPr>
            <w:tcW w:w="5988"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bookmarkStart w:id="12" w:name="_GoBack"/>
            <w:r w:rsidRPr="00680E5A">
              <w:t>За создание условий для осуществления учебно-воспитательного процесса (развивающая среда, соблюдение противопожарных, санитарно-гигиенических требований, охраны жизни и здоровья детей)</w:t>
            </w:r>
            <w:bookmarkEnd w:id="12"/>
          </w:p>
        </w:tc>
        <w:tc>
          <w:tcPr>
            <w:tcW w:w="2782"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 xml:space="preserve">          до 30%</w:t>
            </w:r>
          </w:p>
        </w:tc>
      </w:tr>
      <w:tr w:rsidR="004B61A5" w:rsidRPr="00680E5A" w:rsidTr="004B61A5">
        <w:tc>
          <w:tcPr>
            <w:tcW w:w="800"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2</w:t>
            </w:r>
          </w:p>
        </w:tc>
        <w:tc>
          <w:tcPr>
            <w:tcW w:w="5988"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За организацию физкультурно-оздоровительной и спортивной работы с воспитанниками</w:t>
            </w:r>
          </w:p>
        </w:tc>
        <w:tc>
          <w:tcPr>
            <w:tcW w:w="2782"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center"/>
            </w:pPr>
            <w:r w:rsidRPr="00680E5A">
              <w:t>до 50%</w:t>
            </w:r>
          </w:p>
        </w:tc>
      </w:tr>
      <w:tr w:rsidR="004B61A5" w:rsidRPr="00680E5A" w:rsidTr="004B61A5">
        <w:tc>
          <w:tcPr>
            <w:tcW w:w="800"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3</w:t>
            </w:r>
          </w:p>
        </w:tc>
        <w:tc>
          <w:tcPr>
            <w:tcW w:w="5988"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 xml:space="preserve">За инновационную деятельность в ДОО, в </w:t>
            </w:r>
            <w:proofErr w:type="spellStart"/>
            <w:r w:rsidRPr="00680E5A">
              <w:t>т.ч</w:t>
            </w:r>
            <w:proofErr w:type="spellEnd"/>
            <w:r w:rsidRPr="00680E5A">
              <w:t>. проектной деятельности</w:t>
            </w:r>
          </w:p>
        </w:tc>
        <w:tc>
          <w:tcPr>
            <w:tcW w:w="2782"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 xml:space="preserve">               до 50%</w:t>
            </w:r>
          </w:p>
        </w:tc>
      </w:tr>
      <w:tr w:rsidR="004B61A5" w:rsidRPr="00680E5A" w:rsidTr="004B61A5">
        <w:tc>
          <w:tcPr>
            <w:tcW w:w="800"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4</w:t>
            </w:r>
          </w:p>
        </w:tc>
        <w:tc>
          <w:tcPr>
            <w:tcW w:w="5988"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За изготовление методических пособий, дидактического материала</w:t>
            </w:r>
          </w:p>
        </w:tc>
        <w:tc>
          <w:tcPr>
            <w:tcW w:w="2782"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center"/>
            </w:pPr>
            <w:r w:rsidRPr="00680E5A">
              <w:t>до 20%</w:t>
            </w:r>
          </w:p>
        </w:tc>
      </w:tr>
      <w:tr w:rsidR="004B61A5" w:rsidRPr="00680E5A" w:rsidTr="004B61A5">
        <w:tc>
          <w:tcPr>
            <w:tcW w:w="800"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5</w:t>
            </w:r>
          </w:p>
        </w:tc>
        <w:tc>
          <w:tcPr>
            <w:tcW w:w="5988"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За разработку и реализации социальных проектов, авторских программ, технологий, методик, направленных на повышение имиджа ДОО</w:t>
            </w:r>
          </w:p>
        </w:tc>
        <w:tc>
          <w:tcPr>
            <w:tcW w:w="2782"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center"/>
            </w:pPr>
            <w:r w:rsidRPr="00680E5A">
              <w:t>до 50%</w:t>
            </w:r>
          </w:p>
        </w:tc>
      </w:tr>
      <w:tr w:rsidR="004B61A5" w:rsidRPr="00680E5A" w:rsidTr="004B61A5">
        <w:tc>
          <w:tcPr>
            <w:tcW w:w="800"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6</w:t>
            </w:r>
          </w:p>
        </w:tc>
        <w:tc>
          <w:tcPr>
            <w:tcW w:w="5988"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За реализацию на базе ДОО вариативных моделей и форм дошкольного образования</w:t>
            </w:r>
          </w:p>
        </w:tc>
        <w:tc>
          <w:tcPr>
            <w:tcW w:w="2782"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center"/>
            </w:pPr>
            <w:r w:rsidRPr="00680E5A">
              <w:t>до 50%</w:t>
            </w:r>
          </w:p>
        </w:tc>
      </w:tr>
      <w:tr w:rsidR="004B61A5" w:rsidRPr="00680E5A" w:rsidTr="004B61A5">
        <w:tc>
          <w:tcPr>
            <w:tcW w:w="800"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7</w:t>
            </w:r>
          </w:p>
        </w:tc>
        <w:tc>
          <w:tcPr>
            <w:tcW w:w="5988"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 xml:space="preserve">За участие в утренниках, театрализованной деятельности, развлечениях: </w:t>
            </w:r>
          </w:p>
          <w:p w:rsidR="004B61A5" w:rsidRPr="00680E5A" w:rsidRDefault="004B61A5" w:rsidP="004B61A5">
            <w:pPr>
              <w:autoSpaceDE w:val="0"/>
              <w:autoSpaceDN w:val="0"/>
              <w:adjustRightInd w:val="0"/>
              <w:jc w:val="both"/>
            </w:pPr>
            <w:r w:rsidRPr="00680E5A">
              <w:t xml:space="preserve">- большая роль </w:t>
            </w:r>
          </w:p>
          <w:p w:rsidR="004B61A5" w:rsidRPr="00680E5A" w:rsidRDefault="004B61A5" w:rsidP="004B61A5">
            <w:pPr>
              <w:autoSpaceDE w:val="0"/>
              <w:autoSpaceDN w:val="0"/>
              <w:adjustRightInd w:val="0"/>
              <w:jc w:val="both"/>
            </w:pPr>
            <w:r w:rsidRPr="00680E5A">
              <w:t xml:space="preserve">- средняя роль </w:t>
            </w:r>
          </w:p>
          <w:p w:rsidR="004B61A5" w:rsidRPr="00680E5A" w:rsidRDefault="004B61A5" w:rsidP="004B61A5">
            <w:pPr>
              <w:autoSpaceDE w:val="0"/>
              <w:autoSpaceDN w:val="0"/>
              <w:adjustRightInd w:val="0"/>
              <w:jc w:val="both"/>
            </w:pPr>
            <w:r w:rsidRPr="00680E5A">
              <w:t xml:space="preserve">- маленькая роль </w:t>
            </w:r>
          </w:p>
        </w:tc>
        <w:tc>
          <w:tcPr>
            <w:tcW w:w="2782"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p>
          <w:p w:rsidR="004B61A5" w:rsidRPr="00680E5A" w:rsidRDefault="004B61A5" w:rsidP="004B61A5">
            <w:pPr>
              <w:autoSpaceDE w:val="0"/>
              <w:autoSpaceDN w:val="0"/>
              <w:adjustRightInd w:val="0"/>
              <w:jc w:val="both"/>
            </w:pPr>
          </w:p>
          <w:p w:rsidR="004B61A5" w:rsidRPr="00680E5A" w:rsidRDefault="004B61A5" w:rsidP="004B61A5">
            <w:pPr>
              <w:autoSpaceDE w:val="0"/>
              <w:autoSpaceDN w:val="0"/>
              <w:adjustRightInd w:val="0"/>
              <w:jc w:val="center"/>
            </w:pPr>
            <w:r w:rsidRPr="00680E5A">
              <w:t>до 30%</w:t>
            </w:r>
          </w:p>
          <w:p w:rsidR="004B61A5" w:rsidRPr="00680E5A" w:rsidRDefault="004B61A5" w:rsidP="004B61A5">
            <w:pPr>
              <w:autoSpaceDE w:val="0"/>
              <w:autoSpaceDN w:val="0"/>
              <w:adjustRightInd w:val="0"/>
              <w:jc w:val="center"/>
            </w:pPr>
            <w:r w:rsidRPr="00680E5A">
              <w:t>до 15%</w:t>
            </w:r>
          </w:p>
          <w:p w:rsidR="004B61A5" w:rsidRPr="00680E5A" w:rsidRDefault="004B61A5" w:rsidP="004B61A5">
            <w:pPr>
              <w:autoSpaceDE w:val="0"/>
              <w:autoSpaceDN w:val="0"/>
              <w:adjustRightInd w:val="0"/>
              <w:jc w:val="center"/>
            </w:pPr>
            <w:r w:rsidRPr="00680E5A">
              <w:t>до 10%</w:t>
            </w:r>
          </w:p>
        </w:tc>
      </w:tr>
      <w:tr w:rsidR="004B61A5" w:rsidRPr="00680E5A" w:rsidTr="004B61A5">
        <w:tc>
          <w:tcPr>
            <w:tcW w:w="800"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8</w:t>
            </w:r>
          </w:p>
        </w:tc>
        <w:tc>
          <w:tcPr>
            <w:tcW w:w="5988"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За работу по наставничеству молодых специалистов</w:t>
            </w:r>
          </w:p>
        </w:tc>
        <w:tc>
          <w:tcPr>
            <w:tcW w:w="2782"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 xml:space="preserve">              до 30%</w:t>
            </w:r>
          </w:p>
        </w:tc>
      </w:tr>
      <w:tr w:rsidR="004B61A5" w:rsidRPr="00680E5A" w:rsidTr="004B61A5">
        <w:tc>
          <w:tcPr>
            <w:tcW w:w="800"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9</w:t>
            </w:r>
          </w:p>
        </w:tc>
        <w:tc>
          <w:tcPr>
            <w:tcW w:w="5988"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За показ НОД на РМО города</w:t>
            </w:r>
          </w:p>
        </w:tc>
        <w:tc>
          <w:tcPr>
            <w:tcW w:w="2782"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 xml:space="preserve">                до 50%</w:t>
            </w:r>
          </w:p>
        </w:tc>
      </w:tr>
      <w:tr w:rsidR="004B61A5" w:rsidRPr="00680E5A" w:rsidTr="004B61A5">
        <w:tc>
          <w:tcPr>
            <w:tcW w:w="800"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both"/>
            </w:pPr>
            <w:r w:rsidRPr="00680E5A">
              <w:t>10</w:t>
            </w:r>
          </w:p>
        </w:tc>
        <w:tc>
          <w:tcPr>
            <w:tcW w:w="5988" w:type="dxa"/>
            <w:tcBorders>
              <w:top w:val="single" w:sz="4" w:space="0" w:color="auto"/>
              <w:left w:val="single" w:sz="4" w:space="0" w:color="auto"/>
              <w:bottom w:val="single" w:sz="4" w:space="0" w:color="auto"/>
              <w:right w:val="single" w:sz="4" w:space="0" w:color="auto"/>
            </w:tcBorders>
          </w:tcPr>
          <w:p w:rsidR="004B61A5" w:rsidRPr="00680E5A" w:rsidRDefault="00A36E31" w:rsidP="00A36E31">
            <w:pPr>
              <w:autoSpaceDE w:val="0"/>
              <w:autoSpaceDN w:val="0"/>
              <w:adjustRightInd w:val="0"/>
              <w:jc w:val="both"/>
            </w:pPr>
            <w:r>
              <w:t>З</w:t>
            </w:r>
            <w:r w:rsidR="004B61A5" w:rsidRPr="00B81BA2">
              <w:t xml:space="preserve">а </w:t>
            </w:r>
            <w:r>
              <w:t xml:space="preserve"> организацию и проведение мероприятий</w:t>
            </w:r>
            <w:r w:rsidR="004B61A5" w:rsidRPr="00B81BA2">
              <w:t xml:space="preserve"> по пропаганде основ безопасной жизнедеятельности, в том числе организация и работа «Родительского патруля».</w:t>
            </w:r>
          </w:p>
        </w:tc>
        <w:tc>
          <w:tcPr>
            <w:tcW w:w="2782" w:type="dxa"/>
            <w:tcBorders>
              <w:top w:val="single" w:sz="4" w:space="0" w:color="auto"/>
              <w:left w:val="single" w:sz="4" w:space="0" w:color="auto"/>
              <w:bottom w:val="single" w:sz="4" w:space="0" w:color="auto"/>
              <w:right w:val="single" w:sz="4" w:space="0" w:color="auto"/>
            </w:tcBorders>
          </w:tcPr>
          <w:p w:rsidR="004B61A5" w:rsidRPr="00680E5A" w:rsidRDefault="004B61A5" w:rsidP="004B61A5">
            <w:pPr>
              <w:autoSpaceDE w:val="0"/>
              <w:autoSpaceDN w:val="0"/>
              <w:adjustRightInd w:val="0"/>
              <w:jc w:val="center"/>
            </w:pPr>
            <w:r>
              <w:t>до 20%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11</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За оформительскую работу в детском саду</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 xml:space="preserve">                до 30%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12</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Эффективность участия в конкурсах ДОУ (по итогам смотра-конкурса)</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30%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13</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За участие в мероприятиях методической направленности:</w:t>
            </w:r>
          </w:p>
          <w:p w:rsidR="00A36E31" w:rsidRPr="00680E5A" w:rsidRDefault="00A36E31" w:rsidP="00A36E31">
            <w:pPr>
              <w:autoSpaceDE w:val="0"/>
              <w:autoSpaceDN w:val="0"/>
              <w:adjustRightInd w:val="0"/>
              <w:jc w:val="both"/>
            </w:pPr>
            <w:r w:rsidRPr="00680E5A">
              <w:t>-муниципальный уровень</w:t>
            </w:r>
          </w:p>
          <w:p w:rsidR="00A36E31" w:rsidRPr="00680E5A" w:rsidRDefault="00A36E31" w:rsidP="00A36E31">
            <w:pPr>
              <w:autoSpaceDE w:val="0"/>
              <w:autoSpaceDN w:val="0"/>
              <w:adjustRightInd w:val="0"/>
              <w:jc w:val="both"/>
            </w:pPr>
            <w:r w:rsidRPr="00680E5A">
              <w:t>- республиканский уровень</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p>
          <w:p w:rsidR="00A36E31" w:rsidRPr="00680E5A" w:rsidRDefault="00A36E31" w:rsidP="00A36E31">
            <w:pPr>
              <w:autoSpaceDE w:val="0"/>
              <w:autoSpaceDN w:val="0"/>
              <w:adjustRightInd w:val="0"/>
              <w:jc w:val="both"/>
            </w:pPr>
          </w:p>
          <w:p w:rsidR="00A36E31" w:rsidRPr="00680E5A" w:rsidRDefault="00A36E31" w:rsidP="00A36E31">
            <w:pPr>
              <w:autoSpaceDE w:val="0"/>
              <w:autoSpaceDN w:val="0"/>
              <w:adjustRightInd w:val="0"/>
              <w:jc w:val="center"/>
            </w:pPr>
            <w:r w:rsidRPr="00680E5A">
              <w:t>до30%</w:t>
            </w:r>
          </w:p>
          <w:p w:rsidR="00A36E31" w:rsidRPr="00680E5A" w:rsidRDefault="00A36E31" w:rsidP="00A36E31">
            <w:pPr>
              <w:autoSpaceDE w:val="0"/>
              <w:autoSpaceDN w:val="0"/>
              <w:adjustRightInd w:val="0"/>
              <w:jc w:val="center"/>
            </w:pPr>
            <w:r w:rsidRPr="00680E5A">
              <w:t>до 50%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14</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За участие в конкурсах, спортивных соревнованиях, фестивалях, выставках, смотрах</w:t>
            </w:r>
          </w:p>
          <w:p w:rsidR="00A36E31" w:rsidRPr="00680E5A" w:rsidRDefault="00A36E31" w:rsidP="00A36E31">
            <w:pPr>
              <w:autoSpaceDE w:val="0"/>
              <w:autoSpaceDN w:val="0"/>
              <w:adjustRightInd w:val="0"/>
              <w:jc w:val="both"/>
            </w:pPr>
            <w:r w:rsidRPr="00680E5A">
              <w:t xml:space="preserve">- муниципального уровня без призового места </w:t>
            </w:r>
          </w:p>
          <w:p w:rsidR="00A36E31" w:rsidRPr="00680E5A" w:rsidRDefault="00A36E31" w:rsidP="00A36E31">
            <w:pPr>
              <w:autoSpaceDE w:val="0"/>
              <w:autoSpaceDN w:val="0"/>
              <w:adjustRightInd w:val="0"/>
              <w:jc w:val="both"/>
            </w:pPr>
            <w:r w:rsidRPr="00680E5A">
              <w:t xml:space="preserve">- муниципального уровня с призовым местом </w:t>
            </w:r>
          </w:p>
          <w:p w:rsidR="00A36E31" w:rsidRPr="00680E5A" w:rsidRDefault="00A36E31" w:rsidP="00A36E31">
            <w:pPr>
              <w:autoSpaceDE w:val="0"/>
              <w:autoSpaceDN w:val="0"/>
              <w:adjustRightInd w:val="0"/>
              <w:jc w:val="both"/>
            </w:pPr>
            <w:r w:rsidRPr="00680E5A">
              <w:t xml:space="preserve">- республиканского уровня без призового места </w:t>
            </w:r>
          </w:p>
          <w:p w:rsidR="00A36E31" w:rsidRPr="00680E5A" w:rsidRDefault="00A36E31" w:rsidP="00A36E31">
            <w:pPr>
              <w:autoSpaceDE w:val="0"/>
              <w:autoSpaceDN w:val="0"/>
              <w:adjustRightInd w:val="0"/>
              <w:jc w:val="both"/>
            </w:pPr>
            <w:r w:rsidRPr="00680E5A">
              <w:t>- республиканского уровня с призовым местом</w:t>
            </w:r>
          </w:p>
          <w:p w:rsidR="00A36E31" w:rsidRPr="00680E5A" w:rsidRDefault="00A36E31" w:rsidP="00A36E31">
            <w:pPr>
              <w:autoSpaceDE w:val="0"/>
              <w:autoSpaceDN w:val="0"/>
              <w:adjustRightInd w:val="0"/>
              <w:jc w:val="both"/>
            </w:pPr>
            <w:r w:rsidRPr="00680E5A">
              <w:lastRenderedPageBreak/>
              <w:t xml:space="preserve"> - других организациях (ОМВД, ГИБДД, ВДПО и др.): </w:t>
            </w:r>
          </w:p>
          <w:p w:rsidR="00A36E31" w:rsidRPr="00680E5A" w:rsidRDefault="00A36E31" w:rsidP="00A36E31">
            <w:pPr>
              <w:autoSpaceDE w:val="0"/>
              <w:autoSpaceDN w:val="0"/>
              <w:adjustRightInd w:val="0"/>
              <w:jc w:val="both"/>
            </w:pPr>
            <w:r w:rsidRPr="00680E5A">
              <w:sym w:font="Symbol" w:char="F0B7"/>
            </w:r>
            <w:r w:rsidRPr="00680E5A">
              <w:t xml:space="preserve"> без призового места </w:t>
            </w:r>
          </w:p>
          <w:p w:rsidR="00A36E31" w:rsidRPr="00680E5A" w:rsidRDefault="00A36E31" w:rsidP="00A36E31">
            <w:pPr>
              <w:autoSpaceDE w:val="0"/>
              <w:autoSpaceDN w:val="0"/>
              <w:adjustRightInd w:val="0"/>
              <w:jc w:val="both"/>
            </w:pPr>
            <w:r w:rsidRPr="00680E5A">
              <w:sym w:font="Symbol" w:char="F0B7"/>
            </w:r>
            <w:r w:rsidRPr="00680E5A">
              <w:t xml:space="preserve"> с призовым местом </w:t>
            </w:r>
          </w:p>
          <w:p w:rsidR="00A36E31" w:rsidRPr="00680E5A" w:rsidRDefault="00A36E31" w:rsidP="00A36E31">
            <w:pPr>
              <w:autoSpaceDE w:val="0"/>
              <w:autoSpaceDN w:val="0"/>
              <w:adjustRightInd w:val="0"/>
              <w:jc w:val="both"/>
            </w:pPr>
            <w:r w:rsidRPr="00680E5A">
              <w:t xml:space="preserve">- в детском саду </w:t>
            </w:r>
          </w:p>
          <w:p w:rsidR="00A36E31" w:rsidRPr="00680E5A" w:rsidRDefault="00A36E31" w:rsidP="00A36E31">
            <w:pPr>
              <w:autoSpaceDE w:val="0"/>
              <w:autoSpaceDN w:val="0"/>
              <w:adjustRightInd w:val="0"/>
              <w:jc w:val="both"/>
            </w:pPr>
            <w:r w:rsidRPr="00680E5A">
              <w:sym w:font="Symbol" w:char="F0B7"/>
            </w:r>
            <w:r w:rsidRPr="00680E5A">
              <w:t xml:space="preserve"> без призового места </w:t>
            </w:r>
          </w:p>
          <w:p w:rsidR="00A36E31" w:rsidRPr="00680E5A" w:rsidRDefault="00A36E31" w:rsidP="00A36E31">
            <w:pPr>
              <w:autoSpaceDE w:val="0"/>
              <w:autoSpaceDN w:val="0"/>
              <w:adjustRightInd w:val="0"/>
              <w:jc w:val="both"/>
            </w:pPr>
            <w:r w:rsidRPr="00680E5A">
              <w:sym w:font="Symbol" w:char="F0B7"/>
            </w:r>
            <w:r w:rsidRPr="00680E5A">
              <w:t xml:space="preserve"> с призовым местом </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p>
          <w:p w:rsidR="00A36E31" w:rsidRPr="00680E5A" w:rsidRDefault="00A36E31" w:rsidP="00A36E31">
            <w:pPr>
              <w:autoSpaceDE w:val="0"/>
              <w:autoSpaceDN w:val="0"/>
              <w:adjustRightInd w:val="0"/>
              <w:jc w:val="center"/>
            </w:pPr>
          </w:p>
          <w:p w:rsidR="00A36E31" w:rsidRPr="00680E5A" w:rsidRDefault="00A36E31" w:rsidP="00A36E31">
            <w:pPr>
              <w:autoSpaceDE w:val="0"/>
              <w:autoSpaceDN w:val="0"/>
              <w:adjustRightInd w:val="0"/>
              <w:jc w:val="center"/>
            </w:pPr>
            <w:r w:rsidRPr="00680E5A">
              <w:t>до 10%</w:t>
            </w:r>
          </w:p>
          <w:p w:rsidR="00A36E31" w:rsidRPr="00680E5A" w:rsidRDefault="00A36E31" w:rsidP="00A36E31">
            <w:pPr>
              <w:autoSpaceDE w:val="0"/>
              <w:autoSpaceDN w:val="0"/>
              <w:adjustRightInd w:val="0"/>
              <w:jc w:val="center"/>
            </w:pPr>
            <w:r w:rsidRPr="00680E5A">
              <w:t>до 30%</w:t>
            </w:r>
          </w:p>
          <w:p w:rsidR="00A36E31" w:rsidRPr="00680E5A" w:rsidRDefault="00A36E31" w:rsidP="00A36E31">
            <w:pPr>
              <w:autoSpaceDE w:val="0"/>
              <w:autoSpaceDN w:val="0"/>
              <w:adjustRightInd w:val="0"/>
              <w:jc w:val="center"/>
            </w:pPr>
            <w:r w:rsidRPr="00680E5A">
              <w:t>до 20%</w:t>
            </w:r>
          </w:p>
          <w:p w:rsidR="00A36E31" w:rsidRPr="00680E5A" w:rsidRDefault="00A36E31" w:rsidP="00A36E31">
            <w:pPr>
              <w:autoSpaceDE w:val="0"/>
              <w:autoSpaceDN w:val="0"/>
              <w:adjustRightInd w:val="0"/>
              <w:jc w:val="center"/>
            </w:pPr>
            <w:r w:rsidRPr="00680E5A">
              <w:t>до 50%</w:t>
            </w:r>
          </w:p>
          <w:p w:rsidR="00A36E31" w:rsidRPr="00680E5A" w:rsidRDefault="00A36E31" w:rsidP="00A36E31">
            <w:pPr>
              <w:autoSpaceDE w:val="0"/>
              <w:autoSpaceDN w:val="0"/>
              <w:adjustRightInd w:val="0"/>
              <w:jc w:val="center"/>
            </w:pPr>
          </w:p>
          <w:p w:rsidR="00A36E31" w:rsidRPr="00680E5A" w:rsidRDefault="00A36E31" w:rsidP="00A36E31">
            <w:pPr>
              <w:autoSpaceDE w:val="0"/>
              <w:autoSpaceDN w:val="0"/>
              <w:adjustRightInd w:val="0"/>
              <w:jc w:val="center"/>
            </w:pPr>
            <w:r w:rsidRPr="00680E5A">
              <w:t>до 10%</w:t>
            </w:r>
          </w:p>
          <w:p w:rsidR="00A36E31" w:rsidRPr="00680E5A" w:rsidRDefault="00A36E31" w:rsidP="00A36E31">
            <w:pPr>
              <w:autoSpaceDE w:val="0"/>
              <w:autoSpaceDN w:val="0"/>
              <w:adjustRightInd w:val="0"/>
              <w:jc w:val="center"/>
            </w:pPr>
            <w:r w:rsidRPr="00680E5A">
              <w:t>до 30%</w:t>
            </w:r>
          </w:p>
          <w:p w:rsidR="00A36E31" w:rsidRPr="00680E5A" w:rsidRDefault="00A36E31" w:rsidP="00A36E31">
            <w:pPr>
              <w:autoSpaceDE w:val="0"/>
              <w:autoSpaceDN w:val="0"/>
              <w:adjustRightInd w:val="0"/>
              <w:jc w:val="center"/>
            </w:pPr>
          </w:p>
          <w:p w:rsidR="00A36E31" w:rsidRPr="00680E5A" w:rsidRDefault="00A36E31" w:rsidP="00A36E31">
            <w:pPr>
              <w:autoSpaceDE w:val="0"/>
              <w:autoSpaceDN w:val="0"/>
              <w:adjustRightInd w:val="0"/>
              <w:jc w:val="center"/>
            </w:pPr>
            <w:r w:rsidRPr="00680E5A">
              <w:t>до 10%</w:t>
            </w:r>
          </w:p>
          <w:p w:rsidR="00A36E31" w:rsidRPr="00680E5A" w:rsidRDefault="00A36E31" w:rsidP="00A36E31">
            <w:pPr>
              <w:autoSpaceDE w:val="0"/>
              <w:autoSpaceDN w:val="0"/>
              <w:adjustRightInd w:val="0"/>
              <w:jc w:val="center"/>
            </w:pPr>
            <w:r w:rsidRPr="00680E5A">
              <w:t>до 30%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lastRenderedPageBreak/>
              <w:t>15</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Выступления на семинарах, совещаниях, конференциях, выставках</w:t>
            </w:r>
          </w:p>
          <w:p w:rsidR="00A36E31" w:rsidRPr="00680E5A" w:rsidRDefault="00A36E31" w:rsidP="00A36E31">
            <w:pPr>
              <w:autoSpaceDE w:val="0"/>
              <w:autoSpaceDN w:val="0"/>
              <w:adjustRightInd w:val="0"/>
              <w:jc w:val="both"/>
            </w:pPr>
            <w:r w:rsidRPr="00680E5A">
              <w:t>- муниципального уровня</w:t>
            </w:r>
          </w:p>
          <w:p w:rsidR="00A36E31" w:rsidRPr="00680E5A" w:rsidRDefault="00A36E31" w:rsidP="00A36E31">
            <w:pPr>
              <w:autoSpaceDE w:val="0"/>
              <w:autoSpaceDN w:val="0"/>
              <w:adjustRightInd w:val="0"/>
              <w:jc w:val="both"/>
            </w:pPr>
            <w:r w:rsidRPr="00680E5A">
              <w:t>- республиканского уровня</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p>
          <w:p w:rsidR="00A36E31" w:rsidRPr="00680E5A" w:rsidRDefault="00A36E31" w:rsidP="00A36E31">
            <w:pPr>
              <w:autoSpaceDE w:val="0"/>
              <w:autoSpaceDN w:val="0"/>
              <w:adjustRightInd w:val="0"/>
              <w:jc w:val="center"/>
            </w:pPr>
          </w:p>
          <w:p w:rsidR="00A36E31" w:rsidRPr="00680E5A" w:rsidRDefault="00A36E31" w:rsidP="00A36E31">
            <w:pPr>
              <w:autoSpaceDE w:val="0"/>
              <w:autoSpaceDN w:val="0"/>
              <w:adjustRightInd w:val="0"/>
              <w:jc w:val="center"/>
            </w:pPr>
            <w:r w:rsidRPr="00680E5A">
              <w:t>до 30%</w:t>
            </w:r>
          </w:p>
          <w:p w:rsidR="00A36E31" w:rsidRPr="00680E5A" w:rsidRDefault="00A36E31" w:rsidP="00A36E31">
            <w:pPr>
              <w:autoSpaceDE w:val="0"/>
              <w:autoSpaceDN w:val="0"/>
              <w:adjustRightInd w:val="0"/>
              <w:jc w:val="center"/>
            </w:pPr>
            <w:r w:rsidRPr="00680E5A">
              <w:t>до 50%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Проведение (участие) дня открытых дверей в детском саду</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t>до 2</w:t>
            </w:r>
            <w:r w:rsidRPr="00680E5A">
              <w:t>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16</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Проведение (участие) общих родительских собраний в детском саду</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40%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17</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Эффективность совместных мероприятий с родителями воспитанников в нетрадиционной форме (круглый стол, викторина, посиделки и т.д.)</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50%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18</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За подготовку воспитанника-победителя или призёра олимпиад, научно-практических конференций, творческих конкурсов, спортивных соревнований</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50%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19</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За активное участие сотрудника в спортивно-массовых мероприятиях (всероссийского, республиканского, муниципального уровней)</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15%</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20</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За административное дежурство</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20%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21</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Участие педагога в программе сдачи нормативов ВФСК ГТО</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50%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22</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Участие воспитанников в мероприятиях по сдаче нормативов ВФСК ГТО</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30%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23</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 xml:space="preserve">За организацию работы с семьями воспитанников, состоящих в группе риска и </w:t>
            </w:r>
            <w:proofErr w:type="spellStart"/>
            <w:r w:rsidRPr="00680E5A">
              <w:t>социальноопасного</w:t>
            </w:r>
            <w:proofErr w:type="spellEnd"/>
            <w:r w:rsidRPr="00680E5A">
              <w:t xml:space="preserve"> положения (посещение на дому, составлени</w:t>
            </w:r>
            <w:r w:rsidR="00890171">
              <w:t>е актов, наличие планов работы</w:t>
            </w:r>
            <w:proofErr w:type="gramStart"/>
            <w:r w:rsidR="00890171">
              <w:t xml:space="preserve"> )</w:t>
            </w:r>
            <w:proofErr w:type="gramEnd"/>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t>до 3</w:t>
            </w:r>
            <w:r w:rsidRPr="00680E5A">
              <w:t>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24</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Победитель профессиональных конкурсов мастерства:</w:t>
            </w:r>
          </w:p>
          <w:p w:rsidR="00A36E31" w:rsidRPr="00680E5A" w:rsidRDefault="00A36E31" w:rsidP="00A36E31">
            <w:pPr>
              <w:autoSpaceDE w:val="0"/>
              <w:autoSpaceDN w:val="0"/>
              <w:adjustRightInd w:val="0"/>
              <w:jc w:val="both"/>
            </w:pPr>
            <w:r w:rsidRPr="00680E5A">
              <w:t>муниципальный уровень</w:t>
            </w:r>
          </w:p>
          <w:p w:rsidR="00A36E31" w:rsidRPr="00680E5A" w:rsidRDefault="00A36E31" w:rsidP="00A36E31">
            <w:pPr>
              <w:autoSpaceDE w:val="0"/>
              <w:autoSpaceDN w:val="0"/>
              <w:adjustRightInd w:val="0"/>
              <w:jc w:val="both"/>
            </w:pPr>
            <w:r w:rsidRPr="00680E5A">
              <w:t>республиканский уровень</w:t>
            </w:r>
          </w:p>
          <w:p w:rsidR="00A36E31" w:rsidRPr="00680E5A" w:rsidRDefault="00A36E31" w:rsidP="00A36E31">
            <w:pPr>
              <w:autoSpaceDE w:val="0"/>
              <w:autoSpaceDN w:val="0"/>
              <w:adjustRightInd w:val="0"/>
              <w:jc w:val="both"/>
            </w:pPr>
            <w:r w:rsidRPr="00680E5A">
              <w:t>федеральный уровень</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p>
          <w:p w:rsidR="00A36E31" w:rsidRPr="00680E5A" w:rsidRDefault="00A36E31" w:rsidP="00A36E31">
            <w:pPr>
              <w:autoSpaceDE w:val="0"/>
              <w:autoSpaceDN w:val="0"/>
              <w:adjustRightInd w:val="0"/>
              <w:jc w:val="center"/>
            </w:pPr>
            <w:r w:rsidRPr="00680E5A">
              <w:t xml:space="preserve">до </w:t>
            </w:r>
            <w:r>
              <w:t>40</w:t>
            </w:r>
            <w:r w:rsidRPr="00680E5A">
              <w:t>%</w:t>
            </w:r>
          </w:p>
          <w:p w:rsidR="00A36E31" w:rsidRPr="00680E5A" w:rsidRDefault="00A36E31" w:rsidP="00A36E31">
            <w:pPr>
              <w:autoSpaceDE w:val="0"/>
              <w:autoSpaceDN w:val="0"/>
              <w:adjustRightInd w:val="0"/>
              <w:jc w:val="center"/>
            </w:pPr>
            <w:r w:rsidRPr="00680E5A">
              <w:t>до 60%</w:t>
            </w:r>
          </w:p>
          <w:p w:rsidR="00A36E31" w:rsidRPr="00680E5A" w:rsidRDefault="00A36E31" w:rsidP="00A36E31">
            <w:pPr>
              <w:autoSpaceDE w:val="0"/>
              <w:autoSpaceDN w:val="0"/>
              <w:adjustRightInd w:val="0"/>
              <w:jc w:val="center"/>
            </w:pPr>
            <w:r w:rsidRPr="00680E5A">
              <w:t>до 100%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25</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 xml:space="preserve">Организация и проведение (участие) на базе ДОО </w:t>
            </w:r>
            <w:proofErr w:type="spellStart"/>
            <w:r w:rsidRPr="00680E5A">
              <w:t>семенаров</w:t>
            </w:r>
            <w:proofErr w:type="spellEnd"/>
            <w:r w:rsidRPr="00680E5A">
              <w:t xml:space="preserve">, совещаний, конференций и </w:t>
            </w:r>
            <w:proofErr w:type="spellStart"/>
            <w:r w:rsidRPr="00680E5A">
              <w:t>т</w:t>
            </w:r>
            <w:proofErr w:type="gramStart"/>
            <w:r w:rsidRPr="00680E5A">
              <w:t>.п</w:t>
            </w:r>
            <w:proofErr w:type="spellEnd"/>
            <w:proofErr w:type="gramEnd"/>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 xml:space="preserve">до </w:t>
            </w:r>
            <w:r>
              <w:t>35</w:t>
            </w:r>
            <w:r w:rsidRPr="00680E5A">
              <w:t>%</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26</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Реализация социокультурных проектов (музей, театр, социальные проекты, научные сообщества воспитанников</w:t>
            </w:r>
            <w:r>
              <w:t>, акции</w:t>
            </w:r>
            <w:r w:rsidRPr="00680E5A">
              <w:t xml:space="preserve"> и др.)</w:t>
            </w:r>
            <w:r>
              <w:t>,</w:t>
            </w:r>
            <w:r w:rsidRPr="00680E5A">
              <w:t xml:space="preserve"> повышающих авторитет и имидж ДОУ</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50%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27</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Участие в реализации федеральных образовательных программах/проектов</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50%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28</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Участие в реализации республиканских образовательных программах/проектов</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100%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29</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За проведение и участие в р</w:t>
            </w:r>
            <w:r>
              <w:t>аботе ресурсного центра по ПДД;</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50%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30</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 xml:space="preserve">Систематическое использование ИКТ в образовательном процессе (составление презентаций из опыта работы в </w:t>
            </w:r>
            <w:proofErr w:type="spellStart"/>
            <w:r w:rsidRPr="00680E5A">
              <w:t>эл</w:t>
            </w:r>
            <w:proofErr w:type="gramStart"/>
            <w:r w:rsidRPr="00680E5A">
              <w:t>.ф</w:t>
            </w:r>
            <w:proofErr w:type="gramEnd"/>
            <w:r w:rsidRPr="00680E5A">
              <w:t>орме</w:t>
            </w:r>
            <w:proofErr w:type="spellEnd"/>
            <w:r w:rsidRPr="00680E5A">
              <w:t>, наличие публикаций в СМИ)</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30%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31</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За своевременную и качественную подготовку учреждения к новому учебному году</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50%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lastRenderedPageBreak/>
              <w:t>32</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За дополнительный объём работы, не связанный с выполнением основных обязанностей</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10%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33</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 xml:space="preserve">За работу с управлением Пенсионного фонда (работ в программном комплексе «Перечень </w:t>
            </w:r>
            <w:r>
              <w:t>льготных профессий работников»)</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20%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34</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 xml:space="preserve">За организацию и проведение работы по ОТ (проведение инструктажей, ведение документации, контроль и </w:t>
            </w:r>
            <w:proofErr w:type="spellStart"/>
            <w:r w:rsidRPr="00680E5A">
              <w:t>т</w:t>
            </w:r>
            <w:proofErr w:type="gramStart"/>
            <w:r w:rsidRPr="00680E5A">
              <w:t>.д</w:t>
            </w:r>
            <w:proofErr w:type="spellEnd"/>
            <w:proofErr w:type="gramEnd"/>
            <w:r w:rsidRPr="00680E5A">
              <w:t>)</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30%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35</w:t>
            </w:r>
          </w:p>
        </w:tc>
        <w:tc>
          <w:tcPr>
            <w:tcW w:w="5988" w:type="dxa"/>
            <w:tcBorders>
              <w:top w:val="single" w:sz="4" w:space="0" w:color="auto"/>
              <w:left w:val="single" w:sz="4" w:space="0" w:color="auto"/>
              <w:bottom w:val="single" w:sz="4" w:space="0" w:color="auto"/>
              <w:right w:val="single" w:sz="4" w:space="0" w:color="auto"/>
            </w:tcBorders>
          </w:tcPr>
          <w:p w:rsidR="00A36E31" w:rsidRPr="00B81BA2" w:rsidRDefault="00A36E31" w:rsidP="00A36E31">
            <w:pPr>
              <w:autoSpaceDE w:val="0"/>
              <w:autoSpaceDN w:val="0"/>
              <w:adjustRightInd w:val="0"/>
              <w:rPr>
                <w:rFonts w:eastAsiaTheme="minorHAnsi"/>
                <w:color w:val="000000"/>
                <w:lang w:eastAsia="en-US"/>
              </w:rPr>
            </w:pPr>
            <w:r w:rsidRPr="00B81BA2">
              <w:rPr>
                <w:rFonts w:eastAsiaTheme="minorHAnsi"/>
                <w:color w:val="000000"/>
                <w:lang w:eastAsia="en-US"/>
              </w:rPr>
              <w:t>Старшему воспитателю за  работу в системе персонифицированного финансирования дополнительного образования детей</w:t>
            </w:r>
            <w:r>
              <w:rPr>
                <w:rFonts w:eastAsiaTheme="minorHAnsi"/>
                <w:color w:val="000000"/>
                <w:lang w:eastAsia="en-US"/>
              </w:rPr>
              <w:t>.</w:t>
            </w:r>
          </w:p>
        </w:tc>
        <w:tc>
          <w:tcPr>
            <w:tcW w:w="2782" w:type="dxa"/>
            <w:tcBorders>
              <w:top w:val="single" w:sz="4" w:space="0" w:color="auto"/>
              <w:left w:val="single" w:sz="4" w:space="0" w:color="auto"/>
              <w:bottom w:val="single" w:sz="4" w:space="0" w:color="auto"/>
              <w:right w:val="single" w:sz="4" w:space="0" w:color="auto"/>
            </w:tcBorders>
          </w:tcPr>
          <w:p w:rsidR="00A36E31" w:rsidRPr="00B81BA2" w:rsidRDefault="00A36E31" w:rsidP="00A36E31">
            <w:pPr>
              <w:autoSpaceDE w:val="0"/>
              <w:autoSpaceDN w:val="0"/>
              <w:adjustRightInd w:val="0"/>
              <w:jc w:val="center"/>
              <w:rPr>
                <w:rFonts w:eastAsiaTheme="minorHAnsi"/>
                <w:b/>
                <w:bCs/>
                <w:lang w:eastAsia="en-US"/>
              </w:rPr>
            </w:pPr>
            <w:r w:rsidRPr="00B81BA2">
              <w:rPr>
                <w:rFonts w:eastAsiaTheme="minorHAnsi"/>
                <w:color w:val="000000"/>
                <w:lang w:eastAsia="en-US"/>
              </w:rPr>
              <w:t>до 15%</w:t>
            </w:r>
          </w:p>
          <w:p w:rsidR="00A36E31" w:rsidRPr="00B81BA2" w:rsidRDefault="00A36E31" w:rsidP="00A36E31">
            <w:pPr>
              <w:widowControl w:val="0"/>
              <w:autoSpaceDE w:val="0"/>
              <w:autoSpaceDN w:val="0"/>
              <w:jc w:val="center"/>
              <w:rPr>
                <w:rFonts w:eastAsiaTheme="minorHAnsi"/>
                <w:color w:val="000000"/>
                <w:lang w:eastAsia="en-US"/>
              </w:rPr>
            </w:pP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36</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F42EF1">
            <w:pPr>
              <w:autoSpaceDE w:val="0"/>
              <w:autoSpaceDN w:val="0"/>
              <w:adjustRightInd w:val="0"/>
              <w:jc w:val="both"/>
            </w:pPr>
            <w:r w:rsidRPr="00680E5A">
              <w:t>За организацию и проведение работы по ГО и ЧС</w:t>
            </w:r>
            <w:r w:rsidR="00F42EF1">
              <w:t xml:space="preserve">, </w:t>
            </w:r>
            <w:r w:rsidRPr="00680E5A">
              <w:t>(проведение инструктажей, ведение документации, тренировки с персоналом и т.д.)</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30%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37</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 xml:space="preserve">За организацию и проведение работ по антитеррористической безопасности (проведение инструктажей, ведение документации, </w:t>
            </w:r>
            <w:r>
              <w:t>тренировки с персоналом и т.д.)</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30%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38</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За ведение официального сайта ДОО</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30%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39</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За своевременное и качественное заполнение ГИС ЭО</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30%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40</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Ведение документации, не входящих в круг должностных обязанностей</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10%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41</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 xml:space="preserve">Организация работы по взаимодействию с учреждениями образования (детские сады, школы, ДДТ), культуры (библиотека, ГДК Горизонт, центр </w:t>
            </w:r>
            <w:proofErr w:type="spellStart"/>
            <w:r w:rsidRPr="00680E5A">
              <w:t>коми</w:t>
            </w:r>
            <w:proofErr w:type="spellEnd"/>
            <w:r w:rsidRPr="00680E5A">
              <w:t xml:space="preserve"> культуры, </w:t>
            </w:r>
            <w:proofErr w:type="spellStart"/>
            <w:r w:rsidRPr="00680E5A">
              <w:t>муз</w:t>
            </w:r>
            <w:proofErr w:type="gramStart"/>
            <w:r w:rsidRPr="00680E5A">
              <w:t>.ш</w:t>
            </w:r>
            <w:proofErr w:type="gramEnd"/>
            <w:r w:rsidRPr="00680E5A">
              <w:t>кола</w:t>
            </w:r>
            <w:proofErr w:type="spellEnd"/>
            <w:r w:rsidRPr="00680E5A">
              <w:t xml:space="preserve">), ГИБДД, </w:t>
            </w:r>
            <w:proofErr w:type="spellStart"/>
            <w:r w:rsidRPr="00680E5A">
              <w:t>Госпожнадзор</w:t>
            </w:r>
            <w:proofErr w:type="spellEnd"/>
            <w:r w:rsidRPr="00680E5A">
              <w:t xml:space="preserve"> и </w:t>
            </w:r>
            <w:proofErr w:type="spellStart"/>
            <w:r w:rsidRPr="00680E5A">
              <w:t>др</w:t>
            </w:r>
            <w:proofErr w:type="spellEnd"/>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30%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42</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Подготовка буклетов, оформление информационных стендов о деятельности учреждения</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20%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43</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Составление презентаций о работе ДОУ</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50%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44</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rPr>
                <w:bCs/>
              </w:rPr>
              <w:t xml:space="preserve">За </w:t>
            </w:r>
            <w:r w:rsidRPr="00680E5A">
              <w:t>благоустройство территории ДОУ (разбивка и качественное содержание цветников, ведение работы по облагораживанию и озеленению территории, покраска игрового оборудования, расчистка участков от снежных заносов)</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rsidRPr="00680E5A">
              <w:t>до 40%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45</w:t>
            </w:r>
          </w:p>
        </w:tc>
        <w:tc>
          <w:tcPr>
            <w:tcW w:w="5988" w:type="dxa"/>
            <w:tcBorders>
              <w:top w:val="single" w:sz="4" w:space="0" w:color="auto"/>
              <w:left w:val="single" w:sz="4" w:space="0" w:color="auto"/>
              <w:bottom w:val="single" w:sz="4" w:space="0" w:color="auto"/>
              <w:right w:val="single" w:sz="4" w:space="0" w:color="auto"/>
            </w:tcBorders>
          </w:tcPr>
          <w:p w:rsidR="00A36E31" w:rsidRPr="00C247F2" w:rsidRDefault="00A36E31" w:rsidP="00A36E31">
            <w:pPr>
              <w:pStyle w:val="22"/>
              <w:shd w:val="clear" w:color="auto" w:fill="auto"/>
              <w:spacing w:line="274" w:lineRule="exact"/>
              <w:ind w:firstLine="0"/>
              <w:jc w:val="left"/>
              <w:rPr>
                <w:sz w:val="24"/>
                <w:szCs w:val="24"/>
              </w:rPr>
            </w:pPr>
            <w:r w:rsidRPr="00C247F2">
              <w:rPr>
                <w:rStyle w:val="211pt"/>
                <w:rFonts w:eastAsiaTheme="minorHAnsi"/>
                <w:sz w:val="24"/>
                <w:szCs w:val="24"/>
              </w:rPr>
              <w:t>Наличие собственного сайта, методических разработок и публикаций (на этом сайте)</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t>до 20%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46</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t>Участие в консультировании родителей (законных представителей) детей, не посещающих ДОУ</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t>до 25%</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47</w:t>
            </w:r>
          </w:p>
        </w:tc>
        <w:tc>
          <w:tcPr>
            <w:tcW w:w="5988"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rPr>
                <w:bCs/>
              </w:rPr>
            </w:pPr>
            <w:r>
              <w:t>Старшему воспитателю за организацию аттестации педагогических кадров</w:t>
            </w:r>
          </w:p>
        </w:tc>
        <w:tc>
          <w:tcPr>
            <w:tcW w:w="2782"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center"/>
            </w:pPr>
            <w:r>
              <w:t>до 50%</w:t>
            </w:r>
          </w:p>
        </w:tc>
      </w:tr>
      <w:tr w:rsidR="00A36E31" w:rsidRPr="00680E5A" w:rsidTr="004B61A5">
        <w:tc>
          <w:tcPr>
            <w:tcW w:w="800" w:type="dxa"/>
            <w:tcBorders>
              <w:top w:val="single" w:sz="4" w:space="0" w:color="auto"/>
              <w:left w:val="single" w:sz="4" w:space="0" w:color="auto"/>
              <w:bottom w:val="single" w:sz="4" w:space="0" w:color="auto"/>
              <w:right w:val="single" w:sz="4" w:space="0" w:color="auto"/>
            </w:tcBorders>
          </w:tcPr>
          <w:p w:rsidR="00A36E31" w:rsidRPr="00680E5A" w:rsidRDefault="00A36E31" w:rsidP="00A36E31">
            <w:pPr>
              <w:autoSpaceDE w:val="0"/>
              <w:autoSpaceDN w:val="0"/>
              <w:adjustRightInd w:val="0"/>
              <w:jc w:val="both"/>
            </w:pPr>
            <w:r w:rsidRPr="00680E5A">
              <w:t>48</w:t>
            </w:r>
          </w:p>
        </w:tc>
        <w:tc>
          <w:tcPr>
            <w:tcW w:w="5988" w:type="dxa"/>
            <w:tcBorders>
              <w:top w:val="single" w:sz="4" w:space="0" w:color="auto"/>
              <w:left w:val="single" w:sz="4" w:space="0" w:color="auto"/>
              <w:bottom w:val="single" w:sz="4" w:space="0" w:color="auto"/>
              <w:right w:val="single" w:sz="4" w:space="0" w:color="auto"/>
            </w:tcBorders>
          </w:tcPr>
          <w:p w:rsidR="00A36E31" w:rsidRDefault="00A36E31" w:rsidP="00A36E31">
            <w:pPr>
              <w:shd w:val="clear" w:color="auto" w:fill="FFFFFF"/>
            </w:pPr>
            <w:r>
              <w:t xml:space="preserve">За работу на сайте </w:t>
            </w:r>
            <w:proofErr w:type="spellStart"/>
            <w:r>
              <w:t>госзакупок</w:t>
            </w:r>
            <w:proofErr w:type="spellEnd"/>
          </w:p>
        </w:tc>
        <w:tc>
          <w:tcPr>
            <w:tcW w:w="2782" w:type="dxa"/>
            <w:tcBorders>
              <w:top w:val="single" w:sz="4" w:space="0" w:color="auto"/>
              <w:left w:val="single" w:sz="4" w:space="0" w:color="auto"/>
              <w:bottom w:val="single" w:sz="4" w:space="0" w:color="auto"/>
              <w:right w:val="single" w:sz="4" w:space="0" w:color="auto"/>
            </w:tcBorders>
          </w:tcPr>
          <w:p w:rsidR="00A36E31" w:rsidRDefault="00A36E31" w:rsidP="00A36E31">
            <w:pPr>
              <w:autoSpaceDE w:val="0"/>
              <w:autoSpaceDN w:val="0"/>
              <w:adjustRightInd w:val="0"/>
              <w:jc w:val="center"/>
            </w:pPr>
            <w:r>
              <w:t>до 60%</w:t>
            </w:r>
          </w:p>
        </w:tc>
      </w:tr>
      <w:tr w:rsidR="00890171" w:rsidRPr="00680E5A" w:rsidTr="004B61A5">
        <w:tc>
          <w:tcPr>
            <w:tcW w:w="800" w:type="dxa"/>
            <w:tcBorders>
              <w:top w:val="single" w:sz="4" w:space="0" w:color="auto"/>
              <w:left w:val="single" w:sz="4" w:space="0" w:color="auto"/>
              <w:bottom w:val="single" w:sz="4" w:space="0" w:color="auto"/>
              <w:right w:val="single" w:sz="4" w:space="0" w:color="auto"/>
            </w:tcBorders>
          </w:tcPr>
          <w:p w:rsidR="00890171" w:rsidRPr="00680E5A" w:rsidRDefault="00890171" w:rsidP="00890171">
            <w:pPr>
              <w:autoSpaceDE w:val="0"/>
              <w:autoSpaceDN w:val="0"/>
              <w:adjustRightInd w:val="0"/>
              <w:jc w:val="both"/>
            </w:pPr>
            <w:r>
              <w:t>49</w:t>
            </w:r>
          </w:p>
        </w:tc>
        <w:tc>
          <w:tcPr>
            <w:tcW w:w="5988" w:type="dxa"/>
            <w:tcBorders>
              <w:top w:val="single" w:sz="4" w:space="0" w:color="auto"/>
              <w:left w:val="single" w:sz="4" w:space="0" w:color="auto"/>
              <w:bottom w:val="single" w:sz="4" w:space="0" w:color="auto"/>
              <w:right w:val="single" w:sz="4" w:space="0" w:color="auto"/>
            </w:tcBorders>
          </w:tcPr>
          <w:p w:rsidR="00890171" w:rsidRPr="00680E5A" w:rsidRDefault="00890171" w:rsidP="00890171">
            <w:pPr>
              <w:autoSpaceDE w:val="0"/>
              <w:autoSpaceDN w:val="0"/>
              <w:adjustRightInd w:val="0"/>
              <w:jc w:val="both"/>
            </w:pPr>
            <w:r>
              <w:t xml:space="preserve">За напряжённость труда при определении размера заработной платы на соответствии МРОТ </w:t>
            </w:r>
          </w:p>
        </w:tc>
        <w:tc>
          <w:tcPr>
            <w:tcW w:w="2782" w:type="dxa"/>
            <w:tcBorders>
              <w:top w:val="single" w:sz="4" w:space="0" w:color="auto"/>
              <w:left w:val="single" w:sz="4" w:space="0" w:color="auto"/>
              <w:bottom w:val="single" w:sz="4" w:space="0" w:color="auto"/>
              <w:right w:val="single" w:sz="4" w:space="0" w:color="auto"/>
            </w:tcBorders>
          </w:tcPr>
          <w:p w:rsidR="00890171" w:rsidRPr="00680E5A" w:rsidRDefault="00890171" w:rsidP="00890171">
            <w:pPr>
              <w:autoSpaceDE w:val="0"/>
              <w:autoSpaceDN w:val="0"/>
              <w:adjustRightInd w:val="0"/>
              <w:jc w:val="center"/>
            </w:pPr>
            <w:r>
              <w:t>до 50%</w:t>
            </w:r>
          </w:p>
        </w:tc>
      </w:tr>
    </w:tbl>
    <w:p w:rsidR="004B61A5" w:rsidRDefault="004B61A5" w:rsidP="004B61A5"/>
    <w:p w:rsidR="004B61A5" w:rsidRPr="00A36E31" w:rsidRDefault="004B61A5" w:rsidP="00A36E31">
      <w:pPr>
        <w:jc w:val="center"/>
        <w:rPr>
          <w:b/>
        </w:rPr>
      </w:pPr>
      <w:r w:rsidRPr="00A36E31">
        <w:rPr>
          <w:b/>
        </w:rPr>
        <w:t>Условия снижения доплат старшему воспитателю, воспитателю, музыкальному руководителю, учителю-логопеду:</w:t>
      </w:r>
    </w:p>
    <w:p w:rsidR="004B61A5" w:rsidRDefault="004B61A5" w:rsidP="004B61A5"/>
    <w:tbl>
      <w:tblPr>
        <w:tblStyle w:val="a4"/>
        <w:tblW w:w="0" w:type="auto"/>
        <w:tblLook w:val="04A0" w:firstRow="1" w:lastRow="0" w:firstColumn="1" w:lastColumn="0" w:noHBand="0" w:noVBand="1"/>
      </w:tblPr>
      <w:tblGrid>
        <w:gridCol w:w="534"/>
        <w:gridCol w:w="7229"/>
        <w:gridCol w:w="1808"/>
      </w:tblGrid>
      <w:tr w:rsidR="004B61A5" w:rsidTr="004B61A5">
        <w:tc>
          <w:tcPr>
            <w:tcW w:w="534" w:type="dxa"/>
          </w:tcPr>
          <w:p w:rsidR="004B61A5" w:rsidRDefault="004B61A5" w:rsidP="004B61A5">
            <w:r>
              <w:t>1</w:t>
            </w:r>
          </w:p>
        </w:tc>
        <w:tc>
          <w:tcPr>
            <w:tcW w:w="7229" w:type="dxa"/>
          </w:tcPr>
          <w:p w:rsidR="004B61A5" w:rsidRDefault="004B61A5" w:rsidP="004B61A5">
            <w:r>
              <w:t>За обоснование жалобы родителей</w:t>
            </w:r>
          </w:p>
        </w:tc>
        <w:tc>
          <w:tcPr>
            <w:tcW w:w="1808" w:type="dxa"/>
          </w:tcPr>
          <w:p w:rsidR="004B61A5" w:rsidRDefault="004B61A5" w:rsidP="004B61A5">
            <w:r>
              <w:t>до 100%</w:t>
            </w:r>
          </w:p>
        </w:tc>
      </w:tr>
      <w:tr w:rsidR="004B61A5" w:rsidTr="004B61A5">
        <w:tc>
          <w:tcPr>
            <w:tcW w:w="534" w:type="dxa"/>
          </w:tcPr>
          <w:p w:rsidR="004B61A5" w:rsidRDefault="004B61A5" w:rsidP="004B61A5">
            <w:r>
              <w:t>2</w:t>
            </w:r>
          </w:p>
        </w:tc>
        <w:tc>
          <w:tcPr>
            <w:tcW w:w="7229" w:type="dxa"/>
          </w:tcPr>
          <w:p w:rsidR="004B61A5" w:rsidRDefault="004B61A5" w:rsidP="004B61A5">
            <w:r>
              <w:t>За несчастные случаи с воспитанниками</w:t>
            </w:r>
          </w:p>
        </w:tc>
        <w:tc>
          <w:tcPr>
            <w:tcW w:w="1808" w:type="dxa"/>
          </w:tcPr>
          <w:p w:rsidR="004B61A5" w:rsidRDefault="004B61A5" w:rsidP="004B61A5">
            <w:r>
              <w:t>до 100%</w:t>
            </w:r>
          </w:p>
        </w:tc>
      </w:tr>
      <w:tr w:rsidR="004B61A5" w:rsidTr="004B61A5">
        <w:tc>
          <w:tcPr>
            <w:tcW w:w="534" w:type="dxa"/>
          </w:tcPr>
          <w:p w:rsidR="004B61A5" w:rsidRDefault="004B61A5" w:rsidP="004B61A5">
            <w:r>
              <w:t>3</w:t>
            </w:r>
          </w:p>
        </w:tc>
        <w:tc>
          <w:tcPr>
            <w:tcW w:w="7229" w:type="dxa"/>
          </w:tcPr>
          <w:p w:rsidR="004B61A5" w:rsidRDefault="004B61A5" w:rsidP="004B61A5">
            <w:r>
              <w:t xml:space="preserve">За </w:t>
            </w:r>
            <w:proofErr w:type="gramStart"/>
            <w:r>
              <w:t>систематическое</w:t>
            </w:r>
            <w:proofErr w:type="gramEnd"/>
            <w:r>
              <w:t xml:space="preserve"> </w:t>
            </w:r>
            <w:proofErr w:type="spellStart"/>
            <w:r>
              <w:t>травмированние</w:t>
            </w:r>
            <w:proofErr w:type="spellEnd"/>
            <w:r>
              <w:t xml:space="preserve"> детей</w:t>
            </w:r>
          </w:p>
        </w:tc>
        <w:tc>
          <w:tcPr>
            <w:tcW w:w="1808" w:type="dxa"/>
          </w:tcPr>
          <w:p w:rsidR="004B61A5" w:rsidRDefault="004B61A5" w:rsidP="004B61A5">
            <w:r>
              <w:t>до 100%</w:t>
            </w:r>
          </w:p>
        </w:tc>
      </w:tr>
      <w:tr w:rsidR="004B61A5" w:rsidTr="004B61A5">
        <w:tc>
          <w:tcPr>
            <w:tcW w:w="534" w:type="dxa"/>
          </w:tcPr>
          <w:p w:rsidR="004B61A5" w:rsidRDefault="004B61A5" w:rsidP="004B61A5">
            <w:r>
              <w:t>4</w:t>
            </w:r>
          </w:p>
        </w:tc>
        <w:tc>
          <w:tcPr>
            <w:tcW w:w="7229" w:type="dxa"/>
          </w:tcPr>
          <w:p w:rsidR="004B61A5" w:rsidRDefault="004B61A5" w:rsidP="004B61A5">
            <w:r>
              <w:t>За нарушение трудовой дисциплины</w:t>
            </w:r>
          </w:p>
        </w:tc>
        <w:tc>
          <w:tcPr>
            <w:tcW w:w="1808" w:type="dxa"/>
          </w:tcPr>
          <w:p w:rsidR="004B61A5" w:rsidRDefault="004B61A5" w:rsidP="004B61A5">
            <w:r>
              <w:t>до 100%</w:t>
            </w:r>
          </w:p>
        </w:tc>
      </w:tr>
      <w:tr w:rsidR="004B61A5" w:rsidTr="004B61A5">
        <w:tc>
          <w:tcPr>
            <w:tcW w:w="534" w:type="dxa"/>
          </w:tcPr>
          <w:p w:rsidR="004B61A5" w:rsidRDefault="004B61A5" w:rsidP="004B61A5">
            <w:r>
              <w:t>5</w:t>
            </w:r>
          </w:p>
        </w:tc>
        <w:tc>
          <w:tcPr>
            <w:tcW w:w="7229" w:type="dxa"/>
          </w:tcPr>
          <w:p w:rsidR="004B61A5" w:rsidRDefault="004B61A5" w:rsidP="004B61A5">
            <w:r>
              <w:t xml:space="preserve">За невыполнение инструкции </w:t>
            </w:r>
            <w:proofErr w:type="gramStart"/>
            <w:r>
              <w:t>по</w:t>
            </w:r>
            <w:proofErr w:type="gramEnd"/>
            <w:r>
              <w:t xml:space="preserve"> </w:t>
            </w:r>
            <w:proofErr w:type="gramStart"/>
            <w:r>
              <w:t>ОТ</w:t>
            </w:r>
            <w:proofErr w:type="gramEnd"/>
            <w:r>
              <w:t xml:space="preserve">, пожарной безопасности, </w:t>
            </w:r>
            <w:r>
              <w:lastRenderedPageBreak/>
              <w:t>электробезопасности, ГО и ЧС, антитеррористической безопасности</w:t>
            </w:r>
          </w:p>
        </w:tc>
        <w:tc>
          <w:tcPr>
            <w:tcW w:w="1808" w:type="dxa"/>
          </w:tcPr>
          <w:p w:rsidR="004B61A5" w:rsidRDefault="004B61A5" w:rsidP="004B61A5">
            <w:r>
              <w:lastRenderedPageBreak/>
              <w:t>до 100%</w:t>
            </w:r>
          </w:p>
        </w:tc>
      </w:tr>
      <w:tr w:rsidR="004B61A5" w:rsidTr="004B61A5">
        <w:tc>
          <w:tcPr>
            <w:tcW w:w="534" w:type="dxa"/>
          </w:tcPr>
          <w:p w:rsidR="004B61A5" w:rsidRDefault="004B61A5" w:rsidP="004B61A5">
            <w:r>
              <w:lastRenderedPageBreak/>
              <w:t>6</w:t>
            </w:r>
          </w:p>
        </w:tc>
        <w:tc>
          <w:tcPr>
            <w:tcW w:w="7229" w:type="dxa"/>
          </w:tcPr>
          <w:p w:rsidR="004B61A5" w:rsidRDefault="004B61A5" w:rsidP="004B61A5">
            <w:r>
              <w:t>Нарушение должностных инструкций</w:t>
            </w:r>
          </w:p>
        </w:tc>
        <w:tc>
          <w:tcPr>
            <w:tcW w:w="1808" w:type="dxa"/>
          </w:tcPr>
          <w:p w:rsidR="004B61A5" w:rsidRDefault="004B61A5" w:rsidP="004B61A5">
            <w:r>
              <w:t>до 100%</w:t>
            </w:r>
          </w:p>
        </w:tc>
      </w:tr>
      <w:tr w:rsidR="004B61A5" w:rsidTr="004B61A5">
        <w:tc>
          <w:tcPr>
            <w:tcW w:w="534" w:type="dxa"/>
          </w:tcPr>
          <w:p w:rsidR="004B61A5" w:rsidRDefault="004B61A5" w:rsidP="004B61A5">
            <w:r>
              <w:t>7</w:t>
            </w:r>
          </w:p>
        </w:tc>
        <w:tc>
          <w:tcPr>
            <w:tcW w:w="7229" w:type="dxa"/>
          </w:tcPr>
          <w:p w:rsidR="004B61A5" w:rsidRDefault="004B61A5" w:rsidP="004B61A5">
            <w:r>
              <w:t>За несвоевременное ведение и заполнение документации</w:t>
            </w:r>
          </w:p>
        </w:tc>
        <w:tc>
          <w:tcPr>
            <w:tcW w:w="1808" w:type="dxa"/>
          </w:tcPr>
          <w:p w:rsidR="004B61A5" w:rsidRDefault="00A36E31" w:rsidP="004B61A5">
            <w:r>
              <w:t>до 10</w:t>
            </w:r>
            <w:r w:rsidR="004B61A5">
              <w:t>0%</w:t>
            </w:r>
          </w:p>
        </w:tc>
      </w:tr>
      <w:tr w:rsidR="004B61A5" w:rsidTr="004B61A5">
        <w:tc>
          <w:tcPr>
            <w:tcW w:w="534" w:type="dxa"/>
          </w:tcPr>
          <w:p w:rsidR="004B61A5" w:rsidRDefault="004B61A5" w:rsidP="004B61A5">
            <w:r>
              <w:t>8</w:t>
            </w:r>
          </w:p>
        </w:tc>
        <w:tc>
          <w:tcPr>
            <w:tcW w:w="7229" w:type="dxa"/>
          </w:tcPr>
          <w:p w:rsidR="004B61A5" w:rsidRDefault="004B61A5" w:rsidP="004B61A5">
            <w:r>
              <w:t xml:space="preserve">За отсутствие плана </w:t>
            </w:r>
            <w:proofErr w:type="spellStart"/>
            <w:r>
              <w:t>воспитательн</w:t>
            </w:r>
            <w:proofErr w:type="gramStart"/>
            <w:r>
              <w:t>о</w:t>
            </w:r>
            <w:proofErr w:type="spellEnd"/>
            <w:r>
              <w:t>-</w:t>
            </w:r>
            <w:proofErr w:type="gramEnd"/>
            <w:r>
              <w:t xml:space="preserve"> образовательной деятельности и  остальной документации</w:t>
            </w:r>
          </w:p>
        </w:tc>
        <w:tc>
          <w:tcPr>
            <w:tcW w:w="1808" w:type="dxa"/>
          </w:tcPr>
          <w:p w:rsidR="004B61A5" w:rsidRDefault="004B61A5" w:rsidP="004B61A5">
            <w:r>
              <w:t>до 100%</w:t>
            </w:r>
          </w:p>
        </w:tc>
      </w:tr>
      <w:tr w:rsidR="004B61A5" w:rsidTr="004B61A5">
        <w:tc>
          <w:tcPr>
            <w:tcW w:w="534" w:type="dxa"/>
          </w:tcPr>
          <w:p w:rsidR="004B61A5" w:rsidRDefault="004B61A5" w:rsidP="004B61A5">
            <w:r>
              <w:t>9</w:t>
            </w:r>
          </w:p>
        </w:tc>
        <w:tc>
          <w:tcPr>
            <w:tcW w:w="7229" w:type="dxa"/>
          </w:tcPr>
          <w:p w:rsidR="004B61A5" w:rsidRDefault="004B61A5" w:rsidP="004B61A5">
            <w:r>
              <w:t>За несвоевременное, некачественное заполнение ГИС ЭО</w:t>
            </w:r>
          </w:p>
        </w:tc>
        <w:tc>
          <w:tcPr>
            <w:tcW w:w="1808" w:type="dxa"/>
          </w:tcPr>
          <w:p w:rsidR="004B61A5" w:rsidRDefault="004B61A5" w:rsidP="004B61A5">
            <w:r>
              <w:t>до 50%</w:t>
            </w:r>
          </w:p>
        </w:tc>
      </w:tr>
      <w:tr w:rsidR="004B61A5" w:rsidTr="004B61A5">
        <w:tc>
          <w:tcPr>
            <w:tcW w:w="534" w:type="dxa"/>
          </w:tcPr>
          <w:p w:rsidR="004B61A5" w:rsidRDefault="004B61A5" w:rsidP="004B61A5">
            <w:r>
              <w:t>10</w:t>
            </w:r>
          </w:p>
        </w:tc>
        <w:tc>
          <w:tcPr>
            <w:tcW w:w="7229" w:type="dxa"/>
          </w:tcPr>
          <w:p w:rsidR="004B61A5" w:rsidRDefault="004B61A5" w:rsidP="004B61A5">
            <w:r>
              <w:t>За нарушение санитарно-гигиенических норм и режима дня</w:t>
            </w:r>
          </w:p>
        </w:tc>
        <w:tc>
          <w:tcPr>
            <w:tcW w:w="1808" w:type="dxa"/>
          </w:tcPr>
          <w:p w:rsidR="004B61A5" w:rsidRDefault="004B61A5" w:rsidP="004B61A5">
            <w:r>
              <w:t>до 100%</w:t>
            </w:r>
          </w:p>
        </w:tc>
      </w:tr>
      <w:tr w:rsidR="004B61A5" w:rsidTr="004B61A5">
        <w:tc>
          <w:tcPr>
            <w:tcW w:w="534" w:type="dxa"/>
          </w:tcPr>
          <w:p w:rsidR="004B61A5" w:rsidRDefault="004B61A5" w:rsidP="004B61A5">
            <w:r>
              <w:t>11</w:t>
            </w:r>
          </w:p>
        </w:tc>
        <w:tc>
          <w:tcPr>
            <w:tcW w:w="7229" w:type="dxa"/>
          </w:tcPr>
          <w:p w:rsidR="004B61A5" w:rsidRDefault="004B61A5" w:rsidP="004B61A5">
            <w:r>
              <w:t>За несвоевременное устранение замечаний, предъявленных службами санитарно-эпидемиологического надзора  ДОО</w:t>
            </w:r>
          </w:p>
        </w:tc>
        <w:tc>
          <w:tcPr>
            <w:tcW w:w="1808" w:type="dxa"/>
          </w:tcPr>
          <w:p w:rsidR="004B61A5" w:rsidRDefault="004B61A5" w:rsidP="004B61A5">
            <w:r>
              <w:t xml:space="preserve"> до 100% </w:t>
            </w:r>
          </w:p>
        </w:tc>
      </w:tr>
      <w:tr w:rsidR="004B61A5" w:rsidTr="004B61A5">
        <w:tc>
          <w:tcPr>
            <w:tcW w:w="534" w:type="dxa"/>
          </w:tcPr>
          <w:p w:rsidR="004B61A5" w:rsidRDefault="004B61A5" w:rsidP="004B61A5">
            <w:r>
              <w:t>12</w:t>
            </w:r>
          </w:p>
        </w:tc>
        <w:tc>
          <w:tcPr>
            <w:tcW w:w="7229" w:type="dxa"/>
          </w:tcPr>
          <w:p w:rsidR="004B61A5" w:rsidRDefault="004B61A5" w:rsidP="004B61A5">
            <w:r>
              <w:t>Замечания контрольно-инспектирующих органов</w:t>
            </w:r>
          </w:p>
        </w:tc>
        <w:tc>
          <w:tcPr>
            <w:tcW w:w="1808" w:type="dxa"/>
          </w:tcPr>
          <w:p w:rsidR="004B61A5" w:rsidRDefault="004B61A5" w:rsidP="004B61A5">
            <w:r>
              <w:t>до100%</w:t>
            </w:r>
          </w:p>
        </w:tc>
      </w:tr>
      <w:tr w:rsidR="004B61A5" w:rsidTr="004B61A5">
        <w:tc>
          <w:tcPr>
            <w:tcW w:w="534" w:type="dxa"/>
          </w:tcPr>
          <w:p w:rsidR="004B61A5" w:rsidRDefault="004B61A5" w:rsidP="004B61A5">
            <w:r>
              <w:t>13</w:t>
            </w:r>
          </w:p>
        </w:tc>
        <w:tc>
          <w:tcPr>
            <w:tcW w:w="7229" w:type="dxa"/>
          </w:tcPr>
          <w:p w:rsidR="004B61A5" w:rsidRDefault="004B61A5" w:rsidP="004B61A5">
            <w:r>
              <w:t>Нарушение инструкций по охране жизни и здоровья детей</w:t>
            </w:r>
          </w:p>
        </w:tc>
        <w:tc>
          <w:tcPr>
            <w:tcW w:w="1808" w:type="dxa"/>
          </w:tcPr>
          <w:p w:rsidR="004B61A5" w:rsidRDefault="00A36E31" w:rsidP="004B61A5">
            <w:r>
              <w:t>до 100%</w:t>
            </w:r>
          </w:p>
        </w:tc>
      </w:tr>
      <w:tr w:rsidR="004B61A5" w:rsidTr="004B61A5">
        <w:tc>
          <w:tcPr>
            <w:tcW w:w="534" w:type="dxa"/>
          </w:tcPr>
          <w:p w:rsidR="004B61A5" w:rsidRDefault="004B61A5" w:rsidP="004B61A5">
            <w:r>
              <w:t>14</w:t>
            </w:r>
          </w:p>
        </w:tc>
        <w:tc>
          <w:tcPr>
            <w:tcW w:w="7229" w:type="dxa"/>
          </w:tcPr>
          <w:p w:rsidR="004B61A5" w:rsidRDefault="004B61A5" w:rsidP="004B61A5">
            <w:r>
              <w:t>Несоблюдение кодекса профессиональной педагогической этики</w:t>
            </w:r>
          </w:p>
        </w:tc>
        <w:tc>
          <w:tcPr>
            <w:tcW w:w="1808" w:type="dxa"/>
          </w:tcPr>
          <w:p w:rsidR="004B61A5" w:rsidRDefault="004B61A5" w:rsidP="004B61A5">
            <w:r>
              <w:t>до 100%</w:t>
            </w:r>
          </w:p>
        </w:tc>
      </w:tr>
      <w:tr w:rsidR="004B61A5" w:rsidTr="004B61A5">
        <w:tc>
          <w:tcPr>
            <w:tcW w:w="534" w:type="dxa"/>
          </w:tcPr>
          <w:p w:rsidR="004B61A5" w:rsidRDefault="004B61A5" w:rsidP="004B61A5">
            <w:r>
              <w:t>15</w:t>
            </w:r>
          </w:p>
        </w:tc>
        <w:tc>
          <w:tcPr>
            <w:tcW w:w="7229" w:type="dxa"/>
          </w:tcPr>
          <w:p w:rsidR="004B61A5" w:rsidRDefault="004B61A5" w:rsidP="004B61A5">
            <w:r>
              <w:t>Оставление детей в опасности</w:t>
            </w:r>
          </w:p>
        </w:tc>
        <w:tc>
          <w:tcPr>
            <w:tcW w:w="1808" w:type="dxa"/>
          </w:tcPr>
          <w:p w:rsidR="004B61A5" w:rsidRDefault="004B61A5" w:rsidP="004B61A5">
            <w:r>
              <w:t>до 100%</w:t>
            </w:r>
          </w:p>
        </w:tc>
      </w:tr>
      <w:tr w:rsidR="004B61A5" w:rsidTr="004B61A5">
        <w:tc>
          <w:tcPr>
            <w:tcW w:w="534" w:type="dxa"/>
          </w:tcPr>
          <w:p w:rsidR="004B61A5" w:rsidRDefault="004B61A5" w:rsidP="004B61A5">
            <w:r>
              <w:t>16</w:t>
            </w:r>
          </w:p>
        </w:tc>
        <w:tc>
          <w:tcPr>
            <w:tcW w:w="7229" w:type="dxa"/>
          </w:tcPr>
          <w:p w:rsidR="004B61A5" w:rsidRDefault="004B61A5" w:rsidP="004B61A5">
            <w:r>
              <w:t>Невыполнение приказа заведующего ДОО</w:t>
            </w:r>
          </w:p>
        </w:tc>
        <w:tc>
          <w:tcPr>
            <w:tcW w:w="1808" w:type="dxa"/>
          </w:tcPr>
          <w:p w:rsidR="004B61A5" w:rsidRDefault="004B61A5" w:rsidP="004B61A5">
            <w:r>
              <w:t>до 100%</w:t>
            </w:r>
          </w:p>
        </w:tc>
      </w:tr>
      <w:tr w:rsidR="004B61A5" w:rsidTr="004B61A5">
        <w:tc>
          <w:tcPr>
            <w:tcW w:w="534" w:type="dxa"/>
          </w:tcPr>
          <w:p w:rsidR="004B61A5" w:rsidRDefault="004B61A5" w:rsidP="004B61A5">
            <w:r>
              <w:t>17</w:t>
            </w:r>
          </w:p>
        </w:tc>
        <w:tc>
          <w:tcPr>
            <w:tcW w:w="7229" w:type="dxa"/>
          </w:tcPr>
          <w:p w:rsidR="004B61A5" w:rsidRDefault="004B61A5" w:rsidP="004B61A5">
            <w:r>
              <w:rPr>
                <w:bCs/>
              </w:rPr>
              <w:t xml:space="preserve">За </w:t>
            </w:r>
            <w:r w:rsidRPr="00C84524">
              <w:rPr>
                <w:bCs/>
              </w:rPr>
              <w:t>действия, повлекшие за собой потерю и порчу имущества</w:t>
            </w:r>
          </w:p>
        </w:tc>
        <w:tc>
          <w:tcPr>
            <w:tcW w:w="1808" w:type="dxa"/>
          </w:tcPr>
          <w:p w:rsidR="004B61A5" w:rsidRDefault="004B61A5" w:rsidP="004B61A5">
            <w:r>
              <w:t>до 100%</w:t>
            </w:r>
          </w:p>
        </w:tc>
      </w:tr>
      <w:tr w:rsidR="004B61A5" w:rsidTr="004B61A5">
        <w:tc>
          <w:tcPr>
            <w:tcW w:w="534" w:type="dxa"/>
          </w:tcPr>
          <w:p w:rsidR="004B61A5" w:rsidRDefault="004B61A5" w:rsidP="004B61A5">
            <w:r>
              <w:t>18</w:t>
            </w:r>
          </w:p>
        </w:tc>
        <w:tc>
          <w:tcPr>
            <w:tcW w:w="7229" w:type="dxa"/>
          </w:tcPr>
          <w:p w:rsidR="004B61A5" w:rsidRDefault="000930BA" w:rsidP="004B61A5">
            <w:r>
              <w:rPr>
                <w:bCs/>
              </w:rPr>
              <w:t>За наличие листка</w:t>
            </w:r>
            <w:r w:rsidR="004B61A5" w:rsidRPr="008356A9">
              <w:rPr>
                <w:bCs/>
              </w:rPr>
              <w:t xml:space="preserve"> нетрудоспособности</w:t>
            </w:r>
          </w:p>
        </w:tc>
        <w:tc>
          <w:tcPr>
            <w:tcW w:w="1808" w:type="dxa"/>
          </w:tcPr>
          <w:p w:rsidR="004B61A5" w:rsidRDefault="000930BA" w:rsidP="004B61A5">
            <w:r>
              <w:t>до 100%</w:t>
            </w:r>
          </w:p>
        </w:tc>
      </w:tr>
    </w:tbl>
    <w:p w:rsidR="004B61A5" w:rsidRDefault="004B61A5" w:rsidP="004B61A5"/>
    <w:p w:rsidR="004B61A5" w:rsidRDefault="004B61A5" w:rsidP="004B61A5"/>
    <w:p w:rsidR="004B61A5" w:rsidRDefault="004B61A5" w:rsidP="004B61A5"/>
    <w:p w:rsidR="00095C9B" w:rsidRDefault="00095C9B" w:rsidP="00095C9B">
      <w:pPr>
        <w:autoSpaceDE w:val="0"/>
        <w:autoSpaceDN w:val="0"/>
        <w:adjustRightInd w:val="0"/>
        <w:jc w:val="center"/>
        <w:rPr>
          <w:rFonts w:ascii="Times New Roman CYR" w:eastAsiaTheme="minorHAnsi" w:hAnsi="Times New Roman CYR" w:cs="Times New Roman CYR"/>
          <w:b/>
          <w:bCs/>
          <w:color w:val="000000"/>
          <w:lang w:eastAsia="en-US"/>
        </w:rPr>
      </w:pPr>
      <w:r>
        <w:rPr>
          <w:rFonts w:ascii="Times New Roman CYR" w:eastAsiaTheme="minorHAnsi" w:hAnsi="Times New Roman CYR" w:cs="Times New Roman CYR"/>
          <w:b/>
          <w:bCs/>
          <w:color w:val="000000"/>
          <w:lang w:eastAsia="en-US"/>
        </w:rPr>
        <w:t>I</w:t>
      </w:r>
      <w:r>
        <w:rPr>
          <w:rFonts w:eastAsiaTheme="minorHAnsi"/>
          <w:b/>
          <w:bCs/>
          <w:color w:val="000000"/>
          <w:lang w:eastAsia="en-US"/>
        </w:rPr>
        <w:t xml:space="preserve">Ι. </w:t>
      </w:r>
      <w:r w:rsidRPr="00680E5A">
        <w:rPr>
          <w:b/>
        </w:rPr>
        <w:t xml:space="preserve">Критерии </w:t>
      </w:r>
      <w:r>
        <w:rPr>
          <w:b/>
        </w:rPr>
        <w:t xml:space="preserve">оценки </w:t>
      </w:r>
      <w:r w:rsidRPr="00680E5A">
        <w:rPr>
          <w:b/>
        </w:rPr>
        <w:t>результативности труда работников</w:t>
      </w:r>
      <w:r>
        <w:rPr>
          <w:b/>
        </w:rPr>
        <w:t xml:space="preserve"> </w:t>
      </w:r>
      <w:proofErr w:type="gramStart"/>
      <w:r>
        <w:rPr>
          <w:rFonts w:ascii="Times New Roman CYR" w:eastAsiaTheme="minorHAnsi" w:hAnsi="Times New Roman CYR" w:cs="Times New Roman CYR"/>
          <w:b/>
          <w:bCs/>
          <w:color w:val="000000"/>
          <w:lang w:eastAsia="en-US"/>
        </w:rPr>
        <w:t>для</w:t>
      </w:r>
      <w:proofErr w:type="gramEnd"/>
      <w:r>
        <w:rPr>
          <w:rFonts w:ascii="Times New Roman CYR" w:eastAsiaTheme="minorHAnsi" w:hAnsi="Times New Roman CYR" w:cs="Times New Roman CYR"/>
          <w:b/>
          <w:bCs/>
          <w:color w:val="000000"/>
          <w:lang w:eastAsia="en-US"/>
        </w:rPr>
        <w:t xml:space="preserve"> </w:t>
      </w:r>
    </w:p>
    <w:p w:rsidR="00095C9B" w:rsidRPr="00680E5A" w:rsidRDefault="00095C9B" w:rsidP="00095C9B">
      <w:pPr>
        <w:autoSpaceDE w:val="0"/>
        <w:autoSpaceDN w:val="0"/>
        <w:adjustRightInd w:val="0"/>
        <w:jc w:val="center"/>
        <w:rPr>
          <w:b/>
        </w:rPr>
      </w:pPr>
      <w:r>
        <w:rPr>
          <w:rFonts w:ascii="Times New Roman CYR" w:eastAsiaTheme="minorHAnsi" w:hAnsi="Times New Roman CYR" w:cs="Times New Roman CYR"/>
          <w:b/>
          <w:bCs/>
          <w:color w:val="000000"/>
          <w:lang w:eastAsia="en-US"/>
        </w:rPr>
        <w:t>установления надбавок за интенсивность и качество выполняемых работ.</w:t>
      </w:r>
    </w:p>
    <w:p w:rsidR="00095C9B" w:rsidRDefault="00095C9B" w:rsidP="00095C9B">
      <w:pPr>
        <w:autoSpaceDE w:val="0"/>
        <w:autoSpaceDN w:val="0"/>
        <w:adjustRightInd w:val="0"/>
        <w:jc w:val="center"/>
        <w:rPr>
          <w:rFonts w:ascii="Times New Roman CYR" w:eastAsiaTheme="minorHAnsi" w:hAnsi="Times New Roman CYR" w:cs="Times New Roman CYR"/>
          <w:b/>
          <w:bCs/>
          <w:color w:val="000000"/>
          <w:lang w:eastAsia="en-US"/>
        </w:rPr>
      </w:pPr>
    </w:p>
    <w:tbl>
      <w:tblPr>
        <w:tblpPr w:leftFromText="180" w:rightFromText="18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187"/>
        <w:gridCol w:w="1844"/>
      </w:tblGrid>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w:t>
            </w:r>
          </w:p>
          <w:p w:rsidR="00095C9B" w:rsidRPr="00680E5A" w:rsidRDefault="00095C9B" w:rsidP="00095C9B">
            <w:pPr>
              <w:autoSpaceDE w:val="0"/>
              <w:autoSpaceDN w:val="0"/>
              <w:adjustRightInd w:val="0"/>
              <w:jc w:val="both"/>
            </w:pPr>
            <w:proofErr w:type="gramStart"/>
            <w:r w:rsidRPr="00680E5A">
              <w:t>п</w:t>
            </w:r>
            <w:proofErr w:type="gramEnd"/>
            <w:r w:rsidRPr="00680E5A">
              <w:t>/п</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 xml:space="preserve">Критерии оценки результативности работников </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 xml:space="preserve">Размеры надбавок </w:t>
            </w:r>
          </w:p>
          <w:p w:rsidR="00095C9B" w:rsidRPr="00680E5A" w:rsidRDefault="00095C9B" w:rsidP="00095C9B">
            <w:pPr>
              <w:autoSpaceDE w:val="0"/>
              <w:autoSpaceDN w:val="0"/>
              <w:adjustRightInd w:val="0"/>
              <w:jc w:val="both"/>
            </w:pPr>
            <w:r w:rsidRPr="00680E5A">
              <w:t xml:space="preserve">в % </w:t>
            </w:r>
          </w:p>
          <w:p w:rsidR="00095C9B" w:rsidRPr="00680E5A" w:rsidRDefault="00095C9B" w:rsidP="00095C9B">
            <w:pPr>
              <w:autoSpaceDE w:val="0"/>
              <w:autoSpaceDN w:val="0"/>
              <w:adjustRightInd w:val="0"/>
              <w:jc w:val="both"/>
            </w:pPr>
            <w:r w:rsidRPr="00680E5A">
              <w:t>(включительно)</w:t>
            </w:r>
          </w:p>
        </w:tc>
      </w:tr>
      <w:tr w:rsidR="00095C9B" w:rsidRPr="00680E5A" w:rsidTr="00095C9B">
        <w:tc>
          <w:tcPr>
            <w:tcW w:w="9571" w:type="dxa"/>
            <w:gridSpan w:val="3"/>
            <w:tcBorders>
              <w:top w:val="single" w:sz="4" w:space="0" w:color="auto"/>
              <w:left w:val="single" w:sz="4" w:space="0" w:color="auto"/>
              <w:bottom w:val="single" w:sz="4" w:space="0" w:color="auto"/>
              <w:right w:val="single" w:sz="4" w:space="0" w:color="auto"/>
            </w:tcBorders>
          </w:tcPr>
          <w:p w:rsidR="00095C9B" w:rsidRPr="00DC381E" w:rsidRDefault="00095C9B" w:rsidP="00095C9B">
            <w:pPr>
              <w:autoSpaceDE w:val="0"/>
              <w:autoSpaceDN w:val="0"/>
              <w:adjustRightInd w:val="0"/>
              <w:jc w:val="center"/>
              <w:rPr>
                <w:b/>
              </w:rPr>
            </w:pPr>
            <w:r w:rsidRPr="00DC381E">
              <w:rPr>
                <w:b/>
              </w:rPr>
              <w:t>Младшим воспитателям</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1</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За изготовление методических пособий, дидактического материала</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rsidRPr="00680E5A">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2</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 xml:space="preserve">За обеспечение условий осуществления </w:t>
            </w:r>
            <w:proofErr w:type="spellStart"/>
            <w:r>
              <w:t>воспитательно</w:t>
            </w:r>
            <w:proofErr w:type="spellEnd"/>
            <w:r>
              <w:t>-образовательного процесса в МБДОУ (помощь в организации режимных моментов, экскурсий и целевых прогулок, родительского собрания)</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10%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3</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 xml:space="preserve">За участие в утренниках, театрализованной деятельности, развлечениях: </w:t>
            </w:r>
          </w:p>
          <w:p w:rsidR="00095C9B" w:rsidRPr="00680E5A" w:rsidRDefault="00095C9B" w:rsidP="00095C9B">
            <w:pPr>
              <w:autoSpaceDE w:val="0"/>
              <w:autoSpaceDN w:val="0"/>
              <w:adjustRightInd w:val="0"/>
              <w:jc w:val="both"/>
            </w:pPr>
            <w:r w:rsidRPr="00680E5A">
              <w:t xml:space="preserve">- большая роль </w:t>
            </w:r>
          </w:p>
          <w:p w:rsidR="00095C9B" w:rsidRPr="00680E5A" w:rsidRDefault="00095C9B" w:rsidP="00095C9B">
            <w:pPr>
              <w:autoSpaceDE w:val="0"/>
              <w:autoSpaceDN w:val="0"/>
              <w:adjustRightInd w:val="0"/>
              <w:jc w:val="both"/>
            </w:pPr>
            <w:r w:rsidRPr="00680E5A">
              <w:t xml:space="preserve">- средняя роль </w:t>
            </w:r>
          </w:p>
          <w:p w:rsidR="00095C9B" w:rsidRPr="00680E5A" w:rsidRDefault="00095C9B" w:rsidP="00095C9B">
            <w:pPr>
              <w:autoSpaceDE w:val="0"/>
              <w:autoSpaceDN w:val="0"/>
              <w:adjustRightInd w:val="0"/>
              <w:jc w:val="both"/>
            </w:pPr>
            <w:r w:rsidRPr="00680E5A">
              <w:t xml:space="preserve">- маленькая роль </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p>
          <w:p w:rsidR="00095C9B" w:rsidRPr="00680E5A" w:rsidRDefault="00095C9B" w:rsidP="00095C9B">
            <w:pPr>
              <w:autoSpaceDE w:val="0"/>
              <w:autoSpaceDN w:val="0"/>
              <w:adjustRightInd w:val="0"/>
              <w:jc w:val="both"/>
            </w:pPr>
          </w:p>
          <w:p w:rsidR="00095C9B" w:rsidRPr="00680E5A" w:rsidRDefault="00095C9B" w:rsidP="00095C9B">
            <w:pPr>
              <w:autoSpaceDE w:val="0"/>
              <w:autoSpaceDN w:val="0"/>
              <w:adjustRightInd w:val="0"/>
              <w:jc w:val="center"/>
            </w:pPr>
            <w:r>
              <w:t>до 20</w:t>
            </w:r>
            <w:r w:rsidRPr="00680E5A">
              <w:t>%</w:t>
            </w:r>
          </w:p>
          <w:p w:rsidR="00095C9B" w:rsidRPr="00680E5A" w:rsidRDefault="00095C9B" w:rsidP="00095C9B">
            <w:pPr>
              <w:autoSpaceDE w:val="0"/>
              <w:autoSpaceDN w:val="0"/>
              <w:adjustRightInd w:val="0"/>
              <w:jc w:val="center"/>
            </w:pPr>
            <w:r>
              <w:t>до 10</w:t>
            </w:r>
            <w:r w:rsidRPr="00680E5A">
              <w:t>%</w:t>
            </w:r>
          </w:p>
          <w:p w:rsidR="00095C9B" w:rsidRPr="00680E5A" w:rsidRDefault="00095C9B" w:rsidP="00095C9B">
            <w:pPr>
              <w:autoSpaceDE w:val="0"/>
              <w:autoSpaceDN w:val="0"/>
              <w:adjustRightInd w:val="0"/>
              <w:jc w:val="center"/>
            </w:pPr>
            <w:r>
              <w:t>до 5</w:t>
            </w:r>
            <w:r w:rsidRPr="00680E5A">
              <w:t>%</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4</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За своевременную и качественную подготовку учреждения к новому учебному году</w:t>
            </w:r>
            <w:r>
              <w:t>, зимнему и весеннему периоду</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rsidRPr="00680E5A">
              <w:t xml:space="preserve">до </w:t>
            </w:r>
            <w:r>
              <w:t>2</w:t>
            </w:r>
            <w:r w:rsidRPr="00680E5A">
              <w:t>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5</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отсутствие замечаний по соблюдению санитарно-эпидемиологического режима в группе</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6</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раздевание и одевание детей в группах раннего и младшего возраста на прогулку (с прогулки)</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10%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7</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активное участие в спортивно-массовых мероприятиях (всероссийского, республиканского, муниципального уровней)</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10%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8</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Участие в программе сдачи нормативов ВФСК ГТО</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 xml:space="preserve">       </w:t>
            </w:r>
            <w:r w:rsidRPr="00680E5A">
              <w:t>до 30%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9</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сохранность имущества и материальных ценностей</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 xml:space="preserve">до 10% </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10</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напряжённость труда, связанной с организацией жизни и здоровья детей</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rsidRPr="00680E5A">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11</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дополнительный объём работы, не связанный с выполнением основных обязанностей</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12</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успешное выполнение важных и срочных работ (разгрузочно-</w:t>
            </w:r>
            <w:r>
              <w:lastRenderedPageBreak/>
              <w:t>погрузочных и т.д.)</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lastRenderedPageBreak/>
              <w:t xml:space="preserve">      </w:t>
            </w:r>
            <w:r w:rsidRPr="00680E5A">
              <w:t xml:space="preserve">до </w:t>
            </w:r>
            <w:r>
              <w:t>1</w:t>
            </w:r>
            <w:r w:rsidRPr="00680E5A">
              <w:t>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lastRenderedPageBreak/>
              <w:t>13</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Своевременное и оперативное решение возникающих ситуаций, способных повлечь за собой чрезвычайные и аварийные ситуации</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 xml:space="preserve">      до 2</w:t>
            </w:r>
            <w:r w:rsidRPr="00680E5A">
              <w:t>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14</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ремонтные работы в детском саду</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rsidRPr="00680E5A">
              <w:t>до 1</w:t>
            </w:r>
            <w:r>
              <w:t>0</w:t>
            </w:r>
            <w:r w:rsidRPr="00680E5A">
              <w:t>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15</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 xml:space="preserve">За напряжённость труда при определении размера заработной платы на соответствии МРОТ </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9571" w:type="dxa"/>
            <w:gridSpan w:val="3"/>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rPr>
                <w:b/>
              </w:rPr>
              <w:t>Завхоз</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ремонтные работы в детском саду</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100%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2</w:t>
            </w:r>
          </w:p>
        </w:tc>
        <w:tc>
          <w:tcPr>
            <w:tcW w:w="7187" w:type="dxa"/>
            <w:tcBorders>
              <w:top w:val="single" w:sz="4" w:space="0" w:color="auto"/>
              <w:left w:val="single" w:sz="4" w:space="0" w:color="auto"/>
              <w:bottom w:val="single" w:sz="4" w:space="0" w:color="auto"/>
              <w:right w:val="single" w:sz="4" w:space="0" w:color="auto"/>
            </w:tcBorders>
          </w:tcPr>
          <w:p w:rsidR="00095C9B" w:rsidRPr="00CA7F40" w:rsidRDefault="00095C9B" w:rsidP="00095C9B">
            <w:pPr>
              <w:shd w:val="clear" w:color="auto" w:fill="FFFFFF"/>
              <w:rPr>
                <w:rFonts w:ascii="yandex-sans" w:hAnsi="yandex-sans"/>
                <w:color w:val="000000"/>
              </w:rPr>
            </w:pPr>
            <w:r w:rsidRPr="00CA7F40">
              <w:rPr>
                <w:rFonts w:ascii="yandex-sans" w:hAnsi="yandex-sans"/>
                <w:color w:val="000000"/>
              </w:rPr>
              <w:t>Увеличение объёма выполняемых работ, связанное с разъездами и</w:t>
            </w:r>
          </w:p>
          <w:p w:rsidR="00095C9B" w:rsidRPr="0040428F" w:rsidRDefault="00095C9B" w:rsidP="00095C9B">
            <w:pPr>
              <w:shd w:val="clear" w:color="auto" w:fill="FFFFFF"/>
              <w:rPr>
                <w:rFonts w:ascii="yandex-sans" w:hAnsi="yandex-sans"/>
                <w:color w:val="000000"/>
                <w:sz w:val="23"/>
                <w:szCs w:val="23"/>
              </w:rPr>
            </w:pPr>
            <w:r w:rsidRPr="00CA7F40">
              <w:rPr>
                <w:rFonts w:ascii="yandex-sans" w:hAnsi="yandex-sans"/>
                <w:color w:val="000000"/>
              </w:rPr>
              <w:t>разработкой документации, обеспечивающей жизнедеятельность учреждения</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3</w:t>
            </w:r>
          </w:p>
        </w:tc>
        <w:tc>
          <w:tcPr>
            <w:tcW w:w="7187" w:type="dxa"/>
            <w:tcBorders>
              <w:top w:val="single" w:sz="4" w:space="0" w:color="auto"/>
              <w:left w:val="single" w:sz="4" w:space="0" w:color="auto"/>
              <w:bottom w:val="single" w:sz="4" w:space="0" w:color="auto"/>
              <w:right w:val="single" w:sz="4" w:space="0" w:color="auto"/>
            </w:tcBorders>
          </w:tcPr>
          <w:p w:rsidR="00095C9B" w:rsidRPr="0040428F" w:rsidRDefault="00095C9B" w:rsidP="00095C9B">
            <w:pPr>
              <w:shd w:val="clear" w:color="auto" w:fill="FFFFFF"/>
              <w:rPr>
                <w:rFonts w:ascii="yandex-sans" w:hAnsi="yandex-sans"/>
                <w:color w:val="000000"/>
                <w:sz w:val="23"/>
                <w:szCs w:val="23"/>
              </w:rPr>
            </w:pPr>
            <w:r>
              <w:t xml:space="preserve">Эффективная организация и проведение мероприятий по экономии по всем видам потребляемых ресурсов: электроэнергии, тепло- и водопотребления и </w:t>
            </w:r>
            <w:proofErr w:type="spellStart"/>
            <w:r>
              <w:t>т</w:t>
            </w:r>
            <w:proofErr w:type="gramStart"/>
            <w:r>
              <w:t>.д</w:t>
            </w:r>
            <w:proofErr w:type="spellEnd"/>
            <w:proofErr w:type="gramEnd"/>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30%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4</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shd w:val="clear" w:color="auto" w:fill="FFFFFF"/>
            </w:pPr>
            <w:r>
              <w:t>Качественное обеспечение санитарно-гигиенических условий в помещениях (воздушный, тепловой, световой режим, состояние коммуникаций)</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30%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5</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shd w:val="clear" w:color="auto" w:fill="FFFFFF"/>
            </w:pPr>
            <w:r>
              <w:t xml:space="preserve">За работу на сайте </w:t>
            </w:r>
            <w:proofErr w:type="spellStart"/>
            <w:r>
              <w:t>госзакупок</w:t>
            </w:r>
            <w:proofErr w:type="spellEnd"/>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60%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6</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контроль по родительской плате в детском саду</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30%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7</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 xml:space="preserve">За погрузочно-разгрузочные работы (продуктов питания, </w:t>
            </w:r>
            <w:proofErr w:type="spellStart"/>
            <w:r>
              <w:t>хоз</w:t>
            </w:r>
            <w:proofErr w:type="gramStart"/>
            <w:r>
              <w:t>.т</w:t>
            </w:r>
            <w:proofErr w:type="gramEnd"/>
            <w:r>
              <w:t>оваров</w:t>
            </w:r>
            <w:proofErr w:type="spellEnd"/>
            <w:r>
              <w:t xml:space="preserve"> и др.)</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8</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 xml:space="preserve">За </w:t>
            </w:r>
            <w:proofErr w:type="spellStart"/>
            <w:r>
              <w:t>обсчитывание</w:t>
            </w:r>
            <w:proofErr w:type="spellEnd"/>
            <w:r>
              <w:t xml:space="preserve"> меню</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30%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9</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работу на огороде, цветнике и теплице</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10</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социальные связи с общественностью, организациями города, привлечение внебюджетных средств</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11</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раздевание и одевание детей в группах раннего и младшего возраста на прогулку (с прогулки)</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10%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12</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активное участие в спортивно-массовых мероприятиях (всероссийского, республиканского, муниципального уровней)</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10%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13</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административное дежурство</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14</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осуществление контрольно-пропускного режима в здании ДОО</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15</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Участие в программе сдачи нормативов ВФСК ГТО</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16</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дополнительный объём работы, не связанный с выполнением основных обязанностей</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17</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особый режим работы (связанный с обеспечением безаварийной, бесперебойной работы инженерных и хозяйственно-эксплуатационных систем жизнеобеспечения ДОО и т.д.)</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18</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rPr>
                <w:bCs/>
              </w:rPr>
              <w:t>з</w:t>
            </w:r>
            <w:r w:rsidRPr="000605D7">
              <w:rPr>
                <w:bCs/>
              </w:rPr>
              <w:t xml:space="preserve">а </w:t>
            </w:r>
            <w:r>
              <w:rPr>
                <w:bCs/>
              </w:rPr>
              <w:t>организацию и проведение работы</w:t>
            </w:r>
            <w:r w:rsidRPr="000605D7">
              <w:rPr>
                <w:bCs/>
              </w:rPr>
              <w:t xml:space="preserve"> по противопожарной безопасности, электробезопасности, за работу по эксплуатации тепловых установок и  по охране труда</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30%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19</w:t>
            </w:r>
          </w:p>
        </w:tc>
        <w:tc>
          <w:tcPr>
            <w:tcW w:w="7187" w:type="dxa"/>
            <w:tcBorders>
              <w:top w:val="single" w:sz="4" w:space="0" w:color="auto"/>
              <w:left w:val="single" w:sz="4" w:space="0" w:color="auto"/>
              <w:bottom w:val="single" w:sz="4" w:space="0" w:color="auto"/>
              <w:right w:val="single" w:sz="4" w:space="0" w:color="auto"/>
            </w:tcBorders>
          </w:tcPr>
          <w:p w:rsidR="00095C9B" w:rsidRPr="00F1062E" w:rsidRDefault="00095C9B" w:rsidP="00095C9B">
            <w:pPr>
              <w:shd w:val="clear" w:color="auto" w:fill="FFFFFF"/>
              <w:rPr>
                <w:rFonts w:ascii="yandex-sans" w:hAnsi="yandex-sans"/>
                <w:color w:val="000000"/>
              </w:rPr>
            </w:pPr>
            <w:r w:rsidRPr="00F1062E">
              <w:rPr>
                <w:rFonts w:ascii="yandex-sans" w:hAnsi="yandex-sans"/>
                <w:color w:val="000000"/>
              </w:rPr>
              <w:t xml:space="preserve">Осуществление качественного </w:t>
            </w:r>
            <w:proofErr w:type="gramStart"/>
            <w:r w:rsidRPr="00F1062E">
              <w:rPr>
                <w:rFonts w:ascii="yandex-sans" w:hAnsi="yandex-sans"/>
                <w:color w:val="000000"/>
              </w:rPr>
              <w:t>контроля за</w:t>
            </w:r>
            <w:proofErr w:type="gramEnd"/>
            <w:r w:rsidRPr="00F1062E">
              <w:rPr>
                <w:rFonts w:ascii="yandex-sans" w:hAnsi="yandex-sans"/>
                <w:color w:val="000000"/>
              </w:rPr>
              <w:t xml:space="preserve"> работой младших</w:t>
            </w:r>
          </w:p>
          <w:p w:rsidR="00095C9B" w:rsidRPr="00F1062E" w:rsidRDefault="00095C9B" w:rsidP="00095C9B">
            <w:pPr>
              <w:shd w:val="clear" w:color="auto" w:fill="FFFFFF"/>
              <w:rPr>
                <w:rFonts w:ascii="yandex-sans" w:hAnsi="yandex-sans"/>
                <w:color w:val="000000"/>
                <w:sz w:val="23"/>
                <w:szCs w:val="23"/>
              </w:rPr>
            </w:pPr>
            <w:r w:rsidRPr="00F1062E">
              <w:rPr>
                <w:rFonts w:ascii="yandex-sans" w:hAnsi="yandex-sans"/>
                <w:color w:val="000000"/>
              </w:rPr>
              <w:t>воспитателей, обслуживающего персонала, за соблюдением санитарного состояния ДОУ и прилегающей территории ДОУ.</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30%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20</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 xml:space="preserve">За оперативность и качественный результат (быстрая и качественная очистка территории ДОО от снега и т.д.)  </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10%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21</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изготовление методических пособий, помощь в обогащении предметно-развивающей среды</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30%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22</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Ведение документации, не входящих в круг должностных обязанностей</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23</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rPr>
                <w:bCs/>
              </w:rPr>
            </w:pPr>
            <w:r>
              <w:t xml:space="preserve"> Сохранность оборудования, приборов, материалов, посуды,  инвентаря (на основании внутреннего контроля)  </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24</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Своевременная и качественная подготовка к ЛОП; к новому учебному году / отопительному сезону</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40%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lastRenderedPageBreak/>
              <w:t>25</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rPr>
                <w:bCs/>
              </w:rPr>
            </w:pPr>
            <w:r>
              <w:t>Отсутствие предписаний надзорных органов (</w:t>
            </w:r>
            <w:proofErr w:type="spellStart"/>
            <w:r>
              <w:t>Роспотребнадзора</w:t>
            </w:r>
            <w:proofErr w:type="spellEnd"/>
            <w:r>
              <w:t xml:space="preserve">, </w:t>
            </w:r>
            <w:proofErr w:type="spellStart"/>
            <w:r>
              <w:t>Пожнадзора</w:t>
            </w:r>
            <w:proofErr w:type="spellEnd"/>
            <w:r>
              <w:t>) в рамках должностной инструкции</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26</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 xml:space="preserve">За напряжённость труда при определении размера заработной платы на соответствии МРОТ </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9571" w:type="dxa"/>
            <w:gridSpan w:val="3"/>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rPr>
                <w:b/>
              </w:rPr>
              <w:t>К</w:t>
            </w:r>
            <w:r w:rsidRPr="0040428F">
              <w:rPr>
                <w:b/>
              </w:rPr>
              <w:t>ладовщик</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образцовое поддержание санитарно-гигиенического состояния  кладовой, овощного склада</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30%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2</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Качественная работа с поставщиками продуктов питания</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30%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3</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 xml:space="preserve">За </w:t>
            </w:r>
            <w:proofErr w:type="spellStart"/>
            <w:r>
              <w:t>обсчитывание</w:t>
            </w:r>
            <w:proofErr w:type="spellEnd"/>
            <w:r>
              <w:t xml:space="preserve"> меню</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30%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4</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работу на огороде, цветнике и теплице</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5</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социальные связи с общественностью, организациями города, привлечение внебюджетных средств</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6</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раздевание и одевание детей в группах раннего и младшего возраста на прогулку (с прогулки)</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10%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7</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Участие в программе сдачи нормативов ВФСК ГТО</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8</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дополнительный объём работы, не связанный с выполнением основных обязанностей</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10%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9</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социальные связи с общественностью, организациями города, привлечение внебюджетных средств</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10</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работу в  ГИС «Меркурий»</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11</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ремонтные работы в детском саду</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100%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12</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 xml:space="preserve">За погрузочно-разгрузочные работы (продуктов питания, </w:t>
            </w:r>
            <w:proofErr w:type="spellStart"/>
            <w:r>
              <w:t>хоз</w:t>
            </w:r>
            <w:proofErr w:type="gramStart"/>
            <w:r>
              <w:t>.т</w:t>
            </w:r>
            <w:proofErr w:type="gramEnd"/>
            <w:r>
              <w:t>оваров</w:t>
            </w:r>
            <w:proofErr w:type="spellEnd"/>
            <w:r>
              <w:t xml:space="preserve"> и др.)</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13</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 xml:space="preserve">За участие в утренниках, театрализованной деятельности, развлечениях: </w:t>
            </w:r>
          </w:p>
          <w:p w:rsidR="00095C9B" w:rsidRPr="00680E5A" w:rsidRDefault="00095C9B" w:rsidP="00095C9B">
            <w:pPr>
              <w:autoSpaceDE w:val="0"/>
              <w:autoSpaceDN w:val="0"/>
              <w:adjustRightInd w:val="0"/>
              <w:jc w:val="both"/>
            </w:pPr>
            <w:r w:rsidRPr="00680E5A">
              <w:t xml:space="preserve">- большая роль </w:t>
            </w:r>
          </w:p>
          <w:p w:rsidR="00095C9B" w:rsidRPr="00680E5A" w:rsidRDefault="00095C9B" w:rsidP="00095C9B">
            <w:pPr>
              <w:autoSpaceDE w:val="0"/>
              <w:autoSpaceDN w:val="0"/>
              <w:adjustRightInd w:val="0"/>
              <w:jc w:val="both"/>
            </w:pPr>
            <w:r w:rsidRPr="00680E5A">
              <w:t xml:space="preserve">- средняя роль </w:t>
            </w:r>
          </w:p>
          <w:p w:rsidR="00095C9B" w:rsidRPr="00680E5A" w:rsidRDefault="00095C9B" w:rsidP="00095C9B">
            <w:pPr>
              <w:autoSpaceDE w:val="0"/>
              <w:autoSpaceDN w:val="0"/>
              <w:adjustRightInd w:val="0"/>
              <w:jc w:val="both"/>
            </w:pPr>
            <w:r w:rsidRPr="00680E5A">
              <w:t xml:space="preserve">- маленькая роль </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p>
          <w:p w:rsidR="00095C9B" w:rsidRPr="00680E5A" w:rsidRDefault="00095C9B" w:rsidP="00095C9B">
            <w:pPr>
              <w:autoSpaceDE w:val="0"/>
              <w:autoSpaceDN w:val="0"/>
              <w:adjustRightInd w:val="0"/>
              <w:jc w:val="both"/>
            </w:pPr>
          </w:p>
          <w:p w:rsidR="00095C9B" w:rsidRPr="00680E5A" w:rsidRDefault="00095C9B" w:rsidP="00095C9B">
            <w:pPr>
              <w:autoSpaceDE w:val="0"/>
              <w:autoSpaceDN w:val="0"/>
              <w:adjustRightInd w:val="0"/>
              <w:jc w:val="center"/>
            </w:pPr>
            <w:r>
              <w:t>до 20</w:t>
            </w:r>
            <w:r w:rsidRPr="00680E5A">
              <w:t>%</w:t>
            </w:r>
          </w:p>
          <w:p w:rsidR="00095C9B" w:rsidRPr="00680E5A" w:rsidRDefault="00095C9B" w:rsidP="00095C9B">
            <w:pPr>
              <w:autoSpaceDE w:val="0"/>
              <w:autoSpaceDN w:val="0"/>
              <w:adjustRightInd w:val="0"/>
              <w:jc w:val="center"/>
            </w:pPr>
            <w:r>
              <w:t>до 10</w:t>
            </w:r>
            <w:r w:rsidRPr="00680E5A">
              <w:t>%</w:t>
            </w:r>
          </w:p>
          <w:p w:rsidR="00095C9B" w:rsidRPr="00680E5A" w:rsidRDefault="00095C9B" w:rsidP="00095C9B">
            <w:pPr>
              <w:autoSpaceDE w:val="0"/>
              <w:autoSpaceDN w:val="0"/>
              <w:adjustRightInd w:val="0"/>
              <w:jc w:val="center"/>
            </w:pPr>
            <w:r>
              <w:t>до 5</w:t>
            </w:r>
            <w:r w:rsidRPr="00680E5A">
              <w:t>%</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14</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 xml:space="preserve">За напряжённость труда при определении размера заработной платы на соответствии МРОТ </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9571" w:type="dxa"/>
            <w:gridSpan w:val="3"/>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rsidRPr="0040428F">
              <w:rPr>
                <w:b/>
              </w:rPr>
              <w:t>Шеф повар, повар</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w:t>
            </w:r>
          </w:p>
        </w:tc>
        <w:tc>
          <w:tcPr>
            <w:tcW w:w="7187" w:type="dxa"/>
            <w:tcBorders>
              <w:top w:val="single" w:sz="4" w:space="0" w:color="auto"/>
              <w:left w:val="single" w:sz="4" w:space="0" w:color="auto"/>
              <w:bottom w:val="single" w:sz="4" w:space="0" w:color="auto"/>
              <w:right w:val="single" w:sz="4" w:space="0" w:color="auto"/>
            </w:tcBorders>
          </w:tcPr>
          <w:p w:rsidR="00095C9B" w:rsidRPr="0040428F" w:rsidRDefault="00095C9B" w:rsidP="00095C9B">
            <w:pPr>
              <w:autoSpaceDE w:val="0"/>
              <w:autoSpaceDN w:val="0"/>
              <w:adjustRightInd w:val="0"/>
              <w:jc w:val="both"/>
              <w:rPr>
                <w:b/>
              </w:rPr>
            </w:pPr>
            <w:r>
              <w:t xml:space="preserve">За </w:t>
            </w:r>
            <w:r w:rsidRPr="00BF6ECC">
              <w:t xml:space="preserve">отсутствие  обоснованных жалоб и замечаний по вопросам приготовления пищи и </w:t>
            </w:r>
            <w:proofErr w:type="spellStart"/>
            <w:r w:rsidRPr="00BF6ECC">
              <w:t>санэпидрежима</w:t>
            </w:r>
            <w:proofErr w:type="spellEnd"/>
            <w:r w:rsidRPr="00BF6ECC">
              <w:t xml:space="preserve"> на пищеблоке</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30%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2</w:t>
            </w:r>
          </w:p>
        </w:tc>
        <w:tc>
          <w:tcPr>
            <w:tcW w:w="7187" w:type="dxa"/>
            <w:tcBorders>
              <w:top w:val="single" w:sz="4" w:space="0" w:color="auto"/>
              <w:left w:val="single" w:sz="4" w:space="0" w:color="auto"/>
              <w:bottom w:val="single" w:sz="4" w:space="0" w:color="auto"/>
              <w:right w:val="single" w:sz="4" w:space="0" w:color="auto"/>
            </w:tcBorders>
          </w:tcPr>
          <w:p w:rsidR="00095C9B" w:rsidRPr="00C84524" w:rsidRDefault="00095C9B" w:rsidP="00095C9B">
            <w:pPr>
              <w:widowControl w:val="0"/>
              <w:jc w:val="both"/>
            </w:pPr>
            <w:r>
              <w:t>За п</w:t>
            </w:r>
            <w:r w:rsidRPr="00C84524">
              <w:t>роведение дополнительных мероприятий:</w:t>
            </w:r>
            <w:r>
              <w:t xml:space="preserve"> д</w:t>
            </w:r>
            <w:r w:rsidRPr="00C84524">
              <w:t>ополнительное</w:t>
            </w:r>
          </w:p>
          <w:p w:rsidR="00095C9B" w:rsidRPr="00B03D24" w:rsidRDefault="00095C9B" w:rsidP="00095C9B">
            <w:pPr>
              <w:tabs>
                <w:tab w:val="left" w:pos="1414"/>
              </w:tabs>
              <w:jc w:val="both"/>
            </w:pPr>
            <w:r w:rsidRPr="00C84524">
              <w:t>приготовление пищи для детей с индивидуальным питанием</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30%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3</w:t>
            </w:r>
          </w:p>
        </w:tc>
        <w:tc>
          <w:tcPr>
            <w:tcW w:w="7187" w:type="dxa"/>
            <w:tcBorders>
              <w:top w:val="single" w:sz="4" w:space="0" w:color="auto"/>
              <w:left w:val="single" w:sz="4" w:space="0" w:color="auto"/>
              <w:bottom w:val="single" w:sz="4" w:space="0" w:color="auto"/>
              <w:right w:val="single" w:sz="4" w:space="0" w:color="auto"/>
            </w:tcBorders>
          </w:tcPr>
          <w:p w:rsidR="00095C9B" w:rsidRPr="0040428F" w:rsidRDefault="00095C9B" w:rsidP="00095C9B">
            <w:pPr>
              <w:autoSpaceDE w:val="0"/>
              <w:autoSpaceDN w:val="0"/>
              <w:adjustRightInd w:val="0"/>
              <w:jc w:val="both"/>
              <w:rPr>
                <w:b/>
              </w:rPr>
            </w:pPr>
            <w:r>
              <w:t>За качественную подготовку</w:t>
            </w:r>
            <w:r w:rsidRPr="00BF6ECC">
              <w:t xml:space="preserve"> пищи для воспитанников в соответствии с меню и требованиям приготовления пищи</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30%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4</w:t>
            </w:r>
          </w:p>
        </w:tc>
        <w:tc>
          <w:tcPr>
            <w:tcW w:w="7187" w:type="dxa"/>
            <w:tcBorders>
              <w:top w:val="single" w:sz="4" w:space="0" w:color="auto"/>
              <w:left w:val="single" w:sz="4" w:space="0" w:color="auto"/>
              <w:bottom w:val="single" w:sz="4" w:space="0" w:color="auto"/>
              <w:right w:val="single" w:sz="4" w:space="0" w:color="auto"/>
            </w:tcBorders>
          </w:tcPr>
          <w:p w:rsidR="00095C9B" w:rsidRPr="00BF6ECC" w:rsidRDefault="00095C9B" w:rsidP="00095C9B">
            <w:pPr>
              <w:tabs>
                <w:tab w:val="left" w:pos="1414"/>
              </w:tabs>
              <w:jc w:val="both"/>
            </w:pPr>
            <w:r>
              <w:t>За р</w:t>
            </w:r>
            <w:r w:rsidRPr="00C84524">
              <w:t>егулярное эстетическое оформление контрольных блюд</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30%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5</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tabs>
                <w:tab w:val="left" w:pos="1414"/>
              </w:tabs>
              <w:jc w:val="both"/>
            </w:pPr>
            <w:r>
              <w:t>За п</w:t>
            </w:r>
            <w:r w:rsidRPr="001F4197">
              <w:t>риготовление сладких столов детям при организации праздников</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6</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tabs>
                <w:tab w:val="left" w:pos="1414"/>
              </w:tabs>
              <w:jc w:val="both"/>
            </w:pPr>
            <w:r>
              <w:t>За п</w:t>
            </w:r>
            <w:r w:rsidRPr="00C84524">
              <w:t>огрузочно-разгрузочные работы</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40%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7</w:t>
            </w:r>
          </w:p>
        </w:tc>
        <w:tc>
          <w:tcPr>
            <w:tcW w:w="7187" w:type="dxa"/>
            <w:tcBorders>
              <w:top w:val="single" w:sz="4" w:space="0" w:color="auto"/>
              <w:left w:val="single" w:sz="4" w:space="0" w:color="auto"/>
              <w:bottom w:val="single" w:sz="4" w:space="0" w:color="auto"/>
              <w:right w:val="single" w:sz="4" w:space="0" w:color="auto"/>
            </w:tcBorders>
          </w:tcPr>
          <w:p w:rsidR="00095C9B" w:rsidRPr="00BF6ECC" w:rsidRDefault="00095C9B" w:rsidP="00095C9B">
            <w:pPr>
              <w:widowControl w:val="0"/>
            </w:pPr>
            <w:r>
              <w:t xml:space="preserve"> З</w:t>
            </w:r>
            <w:r w:rsidRPr="00C84524">
              <w:t>а внедрение новых технологий в процессе приготовления пищи</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8</w:t>
            </w:r>
          </w:p>
        </w:tc>
        <w:tc>
          <w:tcPr>
            <w:tcW w:w="7187" w:type="dxa"/>
            <w:tcBorders>
              <w:top w:val="single" w:sz="4" w:space="0" w:color="auto"/>
              <w:left w:val="single" w:sz="4" w:space="0" w:color="auto"/>
              <w:bottom w:val="single" w:sz="4" w:space="0" w:color="auto"/>
              <w:right w:val="single" w:sz="4" w:space="0" w:color="auto"/>
            </w:tcBorders>
          </w:tcPr>
          <w:p w:rsidR="00095C9B" w:rsidRPr="00BF6ECC" w:rsidRDefault="00095C9B" w:rsidP="00095C9B">
            <w:pPr>
              <w:autoSpaceDE w:val="0"/>
              <w:autoSpaceDN w:val="0"/>
              <w:adjustRightInd w:val="0"/>
              <w:jc w:val="both"/>
            </w:pPr>
            <w:r>
              <w:t>За экономию</w:t>
            </w:r>
            <w:r w:rsidRPr="00C84524">
              <w:t xml:space="preserve"> моющих средств, воды, электроэнергии</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10%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9</w:t>
            </w:r>
          </w:p>
        </w:tc>
        <w:tc>
          <w:tcPr>
            <w:tcW w:w="7187" w:type="dxa"/>
            <w:tcBorders>
              <w:top w:val="single" w:sz="4" w:space="0" w:color="auto"/>
              <w:left w:val="single" w:sz="4" w:space="0" w:color="auto"/>
              <w:bottom w:val="single" w:sz="4" w:space="0" w:color="auto"/>
              <w:right w:val="single" w:sz="4" w:space="0" w:color="auto"/>
            </w:tcBorders>
          </w:tcPr>
          <w:p w:rsidR="00095C9B" w:rsidRPr="00BF6ECC" w:rsidRDefault="00095C9B" w:rsidP="00095C9B">
            <w:pPr>
              <w:autoSpaceDE w:val="0"/>
              <w:autoSpaceDN w:val="0"/>
              <w:adjustRightInd w:val="0"/>
              <w:jc w:val="both"/>
            </w:pPr>
            <w:r>
              <w:t>За с</w:t>
            </w:r>
            <w:r w:rsidRPr="00C84524">
              <w:t>одержание в чистоте помещений пищеблока и кухонного инвентаря</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10</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участие в программе сдачи нормативов ВФСК ГТО</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11</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активное участие в спортивно-массовых мероприятиях (всероссийского, республиканского, муниципального уровней)</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10%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12</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дополнительный объём работы, не связанный с выполнением основных обязанностей</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13</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ремонтные работы в детском саду</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rsidRPr="00680E5A">
              <w:t>до 1</w:t>
            </w:r>
            <w:r>
              <w:t>0</w:t>
            </w:r>
            <w:r w:rsidRPr="00680E5A">
              <w:t>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14</w:t>
            </w:r>
          </w:p>
        </w:tc>
        <w:tc>
          <w:tcPr>
            <w:tcW w:w="7187" w:type="dxa"/>
            <w:tcBorders>
              <w:top w:val="single" w:sz="4" w:space="0" w:color="auto"/>
              <w:left w:val="single" w:sz="4" w:space="0" w:color="auto"/>
              <w:bottom w:val="single" w:sz="4" w:space="0" w:color="auto"/>
              <w:right w:val="single" w:sz="4" w:space="0" w:color="auto"/>
            </w:tcBorders>
          </w:tcPr>
          <w:p w:rsidR="00095C9B" w:rsidRPr="00BF6ECC" w:rsidRDefault="00095C9B" w:rsidP="00095C9B">
            <w:pPr>
              <w:autoSpaceDE w:val="0"/>
              <w:autoSpaceDN w:val="0"/>
              <w:adjustRightInd w:val="0"/>
              <w:jc w:val="both"/>
            </w:pPr>
            <w:r>
              <w:rPr>
                <w:bCs/>
              </w:rPr>
              <w:t xml:space="preserve">За </w:t>
            </w:r>
            <w:r>
              <w:t xml:space="preserve">благоустройство территории ДОУ (разбивка и качественное содержание цветников, ведение работы по облагораживанию и </w:t>
            </w:r>
            <w:r>
              <w:lastRenderedPageBreak/>
              <w:t>озеленению территории, покраска игрового оборудования, уборка листвы, расчистка участков от снежных заносов)</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lastRenderedPageBreak/>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lastRenderedPageBreak/>
              <w:t>15</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 xml:space="preserve">За напряжённость труда при определении размера заработной платы на соответствии МРОТ </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9571" w:type="dxa"/>
            <w:gridSpan w:val="3"/>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rsidRPr="0040428F">
              <w:rPr>
                <w:b/>
              </w:rPr>
              <w:t>Оператор стиральных машин</w:t>
            </w:r>
            <w:r>
              <w:rPr>
                <w:b/>
              </w:rPr>
              <w:t>, кастелян</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 xml:space="preserve">За участие в утренниках, театрализованной деятельности, развлечениях: </w:t>
            </w:r>
          </w:p>
          <w:p w:rsidR="00095C9B" w:rsidRPr="00680E5A" w:rsidRDefault="00095C9B" w:rsidP="00095C9B">
            <w:pPr>
              <w:autoSpaceDE w:val="0"/>
              <w:autoSpaceDN w:val="0"/>
              <w:adjustRightInd w:val="0"/>
              <w:jc w:val="both"/>
            </w:pPr>
            <w:r w:rsidRPr="00680E5A">
              <w:t xml:space="preserve">- большая роль </w:t>
            </w:r>
          </w:p>
          <w:p w:rsidR="00095C9B" w:rsidRPr="00680E5A" w:rsidRDefault="00095C9B" w:rsidP="00095C9B">
            <w:pPr>
              <w:autoSpaceDE w:val="0"/>
              <w:autoSpaceDN w:val="0"/>
              <w:adjustRightInd w:val="0"/>
              <w:jc w:val="both"/>
            </w:pPr>
            <w:r w:rsidRPr="00680E5A">
              <w:t xml:space="preserve">- средняя роль </w:t>
            </w:r>
          </w:p>
          <w:p w:rsidR="00095C9B" w:rsidRPr="00680E5A" w:rsidRDefault="00095C9B" w:rsidP="00095C9B">
            <w:pPr>
              <w:autoSpaceDE w:val="0"/>
              <w:autoSpaceDN w:val="0"/>
              <w:adjustRightInd w:val="0"/>
              <w:jc w:val="both"/>
            </w:pPr>
            <w:r w:rsidRPr="00680E5A">
              <w:t xml:space="preserve">- маленькая роль </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p>
          <w:p w:rsidR="00095C9B" w:rsidRPr="00680E5A" w:rsidRDefault="00095C9B" w:rsidP="00095C9B">
            <w:pPr>
              <w:autoSpaceDE w:val="0"/>
              <w:autoSpaceDN w:val="0"/>
              <w:adjustRightInd w:val="0"/>
              <w:jc w:val="both"/>
            </w:pPr>
          </w:p>
          <w:p w:rsidR="00095C9B" w:rsidRPr="00680E5A" w:rsidRDefault="00095C9B" w:rsidP="00095C9B">
            <w:pPr>
              <w:autoSpaceDE w:val="0"/>
              <w:autoSpaceDN w:val="0"/>
              <w:adjustRightInd w:val="0"/>
              <w:jc w:val="center"/>
            </w:pPr>
            <w:r>
              <w:t>до 20</w:t>
            </w:r>
            <w:r w:rsidRPr="00680E5A">
              <w:t>%</w:t>
            </w:r>
          </w:p>
          <w:p w:rsidR="00095C9B" w:rsidRPr="00680E5A" w:rsidRDefault="00095C9B" w:rsidP="00095C9B">
            <w:pPr>
              <w:autoSpaceDE w:val="0"/>
              <w:autoSpaceDN w:val="0"/>
              <w:adjustRightInd w:val="0"/>
              <w:jc w:val="center"/>
            </w:pPr>
            <w:r>
              <w:t>до 10</w:t>
            </w:r>
            <w:r w:rsidRPr="00680E5A">
              <w:t>%</w:t>
            </w:r>
          </w:p>
          <w:p w:rsidR="00095C9B" w:rsidRPr="00680E5A" w:rsidRDefault="00095C9B" w:rsidP="00095C9B">
            <w:pPr>
              <w:autoSpaceDE w:val="0"/>
              <w:autoSpaceDN w:val="0"/>
              <w:adjustRightInd w:val="0"/>
              <w:jc w:val="center"/>
            </w:pPr>
            <w:r>
              <w:t>до 5</w:t>
            </w:r>
            <w:r w:rsidRPr="00680E5A">
              <w:t>%</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2</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ш</w:t>
            </w:r>
            <w:r w:rsidRPr="00BF6ECC">
              <w:t>итье костюмов и атрибутов</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3</w:t>
            </w:r>
          </w:p>
        </w:tc>
        <w:tc>
          <w:tcPr>
            <w:tcW w:w="7187" w:type="dxa"/>
            <w:tcBorders>
              <w:top w:val="single" w:sz="4" w:space="0" w:color="auto"/>
              <w:left w:val="single" w:sz="4" w:space="0" w:color="auto"/>
              <w:bottom w:val="single" w:sz="4" w:space="0" w:color="auto"/>
              <w:right w:val="single" w:sz="4" w:space="0" w:color="auto"/>
            </w:tcBorders>
          </w:tcPr>
          <w:p w:rsidR="00095C9B" w:rsidRPr="00F1062E" w:rsidRDefault="00095C9B" w:rsidP="00095C9B">
            <w:pPr>
              <w:shd w:val="clear" w:color="auto" w:fill="FFFFFF"/>
              <w:rPr>
                <w:color w:val="000000"/>
              </w:rPr>
            </w:pPr>
            <w:r w:rsidRPr="00F1062E">
              <w:rPr>
                <w:color w:val="000000"/>
              </w:rPr>
              <w:t xml:space="preserve">За своевременный ремонт и обновление </w:t>
            </w:r>
            <w:proofErr w:type="gramStart"/>
            <w:r w:rsidRPr="00F1062E">
              <w:rPr>
                <w:color w:val="000000"/>
              </w:rPr>
              <w:t>уборочного</w:t>
            </w:r>
            <w:proofErr w:type="gramEnd"/>
            <w:r w:rsidRPr="00F1062E">
              <w:rPr>
                <w:color w:val="000000"/>
              </w:rPr>
              <w:t xml:space="preserve"> и мягкого</w:t>
            </w:r>
          </w:p>
          <w:p w:rsidR="00095C9B" w:rsidRPr="00F1062E" w:rsidRDefault="00095C9B" w:rsidP="00095C9B">
            <w:pPr>
              <w:shd w:val="clear" w:color="auto" w:fill="FFFFFF"/>
              <w:rPr>
                <w:rFonts w:ascii="yandex-sans" w:hAnsi="yandex-sans"/>
                <w:color w:val="000000"/>
                <w:sz w:val="23"/>
                <w:szCs w:val="23"/>
              </w:rPr>
            </w:pPr>
            <w:r w:rsidRPr="00F1062E">
              <w:rPr>
                <w:color w:val="000000"/>
              </w:rPr>
              <w:t>инвентаря, специальной одежды</w:t>
            </w:r>
            <w:r w:rsidRPr="00F1062E">
              <w:rPr>
                <w:rFonts w:ascii="yandex-sans" w:hAnsi="yandex-sans"/>
                <w:color w:val="000000"/>
                <w:sz w:val="23"/>
                <w:szCs w:val="23"/>
              </w:rPr>
              <w:t>.</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30%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4</w:t>
            </w:r>
          </w:p>
        </w:tc>
        <w:tc>
          <w:tcPr>
            <w:tcW w:w="7187" w:type="dxa"/>
            <w:tcBorders>
              <w:top w:val="single" w:sz="4" w:space="0" w:color="auto"/>
              <w:left w:val="single" w:sz="4" w:space="0" w:color="auto"/>
              <w:bottom w:val="single" w:sz="4" w:space="0" w:color="auto"/>
              <w:right w:val="single" w:sz="4" w:space="0" w:color="auto"/>
            </w:tcBorders>
          </w:tcPr>
          <w:p w:rsidR="00095C9B" w:rsidRPr="00F1062E" w:rsidRDefault="00095C9B" w:rsidP="00095C9B">
            <w:pPr>
              <w:shd w:val="clear" w:color="auto" w:fill="FFFFFF"/>
              <w:rPr>
                <w:color w:val="000000"/>
              </w:rPr>
            </w:pPr>
            <w:r>
              <w:rPr>
                <w:rFonts w:ascii="Times New Roman CYR" w:eastAsiaTheme="minorHAnsi" w:hAnsi="Times New Roman CYR" w:cs="Times New Roman CYR"/>
                <w:color w:val="000000"/>
                <w:lang w:eastAsia="en-US"/>
              </w:rPr>
              <w:t>За чистку и стирку ковровых изделий</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5</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ремонтные работы в детском саду</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rsidRPr="00680E5A">
              <w:t>до 1</w:t>
            </w:r>
            <w:r>
              <w:t>0</w:t>
            </w:r>
            <w:r w:rsidRPr="00680E5A">
              <w:t>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6</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Участие в программе сдачи нормативов ВФСК ГТО</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7</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дополнительный объём работы, не связанный с выполнением основных обязанностей</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8</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работу на огороде, цветнике и теплице</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9</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социальные связи с общественностью, организациями города, привлечение внебюджетных средств</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10</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раздевание и одевание детей в группах раннего и младшего возраста на прогулку (с прогулки)</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10%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11</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соблюдение правил ведения складского хозяйства</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10%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12</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 xml:space="preserve">За напряжённость труда при определении размера заработной платы на соответствии МРОТ </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9571" w:type="dxa"/>
            <w:gridSpan w:val="3"/>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rsidRPr="004C663B">
              <w:rPr>
                <w:b/>
              </w:rPr>
              <w:t>Уборщик</w:t>
            </w:r>
            <w:r>
              <w:rPr>
                <w:b/>
              </w:rPr>
              <w:t xml:space="preserve"> служебных помещений</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rsidRPr="00680E5A">
              <w:t xml:space="preserve">За участие в утренниках, театрализованной деятельности, развлечениях: </w:t>
            </w:r>
          </w:p>
          <w:p w:rsidR="00095C9B" w:rsidRPr="00680E5A" w:rsidRDefault="00095C9B" w:rsidP="00095C9B">
            <w:pPr>
              <w:autoSpaceDE w:val="0"/>
              <w:autoSpaceDN w:val="0"/>
              <w:adjustRightInd w:val="0"/>
              <w:jc w:val="both"/>
            </w:pPr>
            <w:r w:rsidRPr="00680E5A">
              <w:t xml:space="preserve">- большая роль </w:t>
            </w:r>
          </w:p>
          <w:p w:rsidR="00095C9B" w:rsidRPr="00680E5A" w:rsidRDefault="00095C9B" w:rsidP="00095C9B">
            <w:pPr>
              <w:autoSpaceDE w:val="0"/>
              <w:autoSpaceDN w:val="0"/>
              <w:adjustRightInd w:val="0"/>
              <w:jc w:val="both"/>
            </w:pPr>
            <w:r w:rsidRPr="00680E5A">
              <w:t xml:space="preserve">- средняя роль </w:t>
            </w:r>
          </w:p>
          <w:p w:rsidR="00095C9B" w:rsidRPr="00680E5A" w:rsidRDefault="00095C9B" w:rsidP="00095C9B">
            <w:pPr>
              <w:autoSpaceDE w:val="0"/>
              <w:autoSpaceDN w:val="0"/>
              <w:adjustRightInd w:val="0"/>
              <w:jc w:val="both"/>
            </w:pPr>
            <w:r w:rsidRPr="00680E5A">
              <w:t xml:space="preserve">- маленькая роль </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p>
          <w:p w:rsidR="00095C9B" w:rsidRPr="00680E5A" w:rsidRDefault="00095C9B" w:rsidP="00095C9B">
            <w:pPr>
              <w:autoSpaceDE w:val="0"/>
              <w:autoSpaceDN w:val="0"/>
              <w:adjustRightInd w:val="0"/>
              <w:jc w:val="both"/>
            </w:pPr>
          </w:p>
          <w:p w:rsidR="00095C9B" w:rsidRPr="00680E5A" w:rsidRDefault="00095C9B" w:rsidP="00095C9B">
            <w:pPr>
              <w:autoSpaceDE w:val="0"/>
              <w:autoSpaceDN w:val="0"/>
              <w:adjustRightInd w:val="0"/>
              <w:jc w:val="center"/>
            </w:pPr>
            <w:r>
              <w:t>до 20</w:t>
            </w:r>
            <w:r w:rsidRPr="00680E5A">
              <w:t>%</w:t>
            </w:r>
          </w:p>
          <w:p w:rsidR="00095C9B" w:rsidRPr="00680E5A" w:rsidRDefault="00095C9B" w:rsidP="00095C9B">
            <w:pPr>
              <w:autoSpaceDE w:val="0"/>
              <w:autoSpaceDN w:val="0"/>
              <w:adjustRightInd w:val="0"/>
              <w:jc w:val="center"/>
            </w:pPr>
            <w:r>
              <w:t>до 10</w:t>
            </w:r>
            <w:r w:rsidRPr="00680E5A">
              <w:t>%</w:t>
            </w:r>
          </w:p>
          <w:p w:rsidR="00095C9B" w:rsidRPr="00680E5A" w:rsidRDefault="00095C9B" w:rsidP="00095C9B">
            <w:pPr>
              <w:autoSpaceDE w:val="0"/>
              <w:autoSpaceDN w:val="0"/>
              <w:adjustRightInd w:val="0"/>
              <w:jc w:val="center"/>
            </w:pPr>
            <w:r>
              <w:t>до 5</w:t>
            </w:r>
            <w:r w:rsidRPr="00680E5A">
              <w:t>%</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2</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 xml:space="preserve">За утепление окон </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30%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3</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rPr>
                <w:rFonts w:ascii="Times New Roman CYR" w:eastAsiaTheme="minorHAnsi" w:hAnsi="Times New Roman CYR" w:cs="Times New Roman CYR"/>
                <w:color w:val="000000"/>
                <w:lang w:eastAsia="en-US"/>
              </w:rPr>
              <w:t>За дополнительный объём работы, не связанный  с выполнением основных обязанностей</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4</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Участие в программе сдачи нормативов ВФСК ГТО</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5</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работу на огороде, цветнике и теплице</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6</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социальные связи с общественностью, организациями города, привлечение внебюджетных средств</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7</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раздевание и одевание детей в группах раннего и младшего возраста на прогулку (с прогулки)</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10%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8</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ремонтные работы в детском саду</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rsidRPr="00680E5A">
              <w:t>до 1</w:t>
            </w:r>
            <w:r>
              <w:t>0</w:t>
            </w:r>
            <w:r w:rsidRPr="00680E5A">
              <w:t>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9</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rPr>
                <w:rFonts w:ascii="Times New Roman CYR" w:eastAsiaTheme="minorHAnsi" w:hAnsi="Times New Roman CYR" w:cs="Times New Roman CYR"/>
                <w:color w:val="000000"/>
                <w:lang w:eastAsia="en-US"/>
              </w:rPr>
              <w:t>За  осуществление контрольно-пропускного  режима в здании ДОО</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10</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 xml:space="preserve">За напряжённость труда при определении размера заработной платы на соответствии МРОТ </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9571" w:type="dxa"/>
            <w:gridSpan w:val="3"/>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rPr>
                <w:b/>
              </w:rPr>
            </w:pPr>
          </w:p>
          <w:p w:rsidR="00095C9B" w:rsidRPr="00680E5A" w:rsidRDefault="00095C9B" w:rsidP="00095C9B">
            <w:pPr>
              <w:autoSpaceDE w:val="0"/>
              <w:autoSpaceDN w:val="0"/>
              <w:adjustRightInd w:val="0"/>
              <w:jc w:val="center"/>
            </w:pPr>
            <w:r>
              <w:rPr>
                <w:b/>
              </w:rPr>
              <w:t>Р</w:t>
            </w:r>
            <w:r w:rsidRPr="004C663B">
              <w:rPr>
                <w:b/>
              </w:rPr>
              <w:t>абочий</w:t>
            </w:r>
            <w:r>
              <w:rPr>
                <w:b/>
              </w:rPr>
              <w:t xml:space="preserve"> по комплексному обслуживанию</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ремонтные работы в детском саду</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rsidRPr="00680E5A">
              <w:t>до 1</w:t>
            </w:r>
            <w:r>
              <w:t>0</w:t>
            </w:r>
            <w:r w:rsidRPr="00680E5A">
              <w:t>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2</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rPr>
                <w:rFonts w:ascii="Times New Roman CYR" w:eastAsiaTheme="minorHAnsi" w:hAnsi="Times New Roman CYR" w:cs="Times New Roman CYR"/>
                <w:color w:val="000000"/>
                <w:lang w:eastAsia="en-US"/>
              </w:rPr>
              <w:t>За очистку снега с козырьков, крыши здания, крыши веранд</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3</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Участие в программе сдачи нормативов ВФСК ГТО</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4</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rPr>
                <w:rFonts w:ascii="Times New Roman CYR" w:eastAsiaTheme="minorHAnsi" w:hAnsi="Times New Roman CYR" w:cs="Times New Roman CYR"/>
                <w:color w:val="000000"/>
                <w:lang w:eastAsia="en-US"/>
              </w:rPr>
              <w:t>За благоустройство дворовой территории</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5</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дополнительный объём работы, не связанный с выполнением основных обязанностей</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10%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lastRenderedPageBreak/>
              <w:t>6</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социальные связи с общественностью, организациями города, привлечение внебюджетных средств</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7</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tabs>
                <w:tab w:val="left" w:pos="1414"/>
              </w:tabs>
              <w:jc w:val="both"/>
            </w:pPr>
            <w:r>
              <w:t>За сложность работы весенний, зимний, осенний период</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8</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принятие необходимых срочных мер по устранению аварийных ситуаций</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9</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дополнительный объём работы, не связанный с выполнением основных обязанностей</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10</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 xml:space="preserve">За напряжённость труда при определении размера заработной платы на соответствии МРОТ </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9571" w:type="dxa"/>
            <w:gridSpan w:val="3"/>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rPr>
                <w:b/>
              </w:rPr>
              <w:t>Д</w:t>
            </w:r>
            <w:r w:rsidRPr="004C663B">
              <w:rPr>
                <w:b/>
              </w:rPr>
              <w:t>ворник</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работу по очистке подъездных путей в выходные дни</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40%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2</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ремонтные работы в детском саду</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rsidRPr="00680E5A">
              <w:t>до 1</w:t>
            </w:r>
            <w:r>
              <w:t>0</w:t>
            </w:r>
            <w:r w:rsidRPr="00680E5A">
              <w:t>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3</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tabs>
                <w:tab w:val="left" w:pos="1414"/>
              </w:tabs>
              <w:jc w:val="both"/>
            </w:pPr>
            <w:r>
              <w:t>за сложность работы весенний, зимний, осенний период</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4</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tabs>
                <w:tab w:val="left" w:pos="1414"/>
              </w:tabs>
              <w:jc w:val="both"/>
            </w:pPr>
            <w:r>
              <w:rPr>
                <w:rFonts w:ascii="Times New Roman CYR" w:eastAsiaTheme="minorHAnsi" w:hAnsi="Times New Roman CYR" w:cs="Times New Roman CYR"/>
                <w:color w:val="000000"/>
                <w:lang w:eastAsia="en-US"/>
              </w:rPr>
              <w:t>За подрезку кустов и веток деревьев</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5</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tabs>
                <w:tab w:val="left" w:pos="1414"/>
              </w:tabs>
              <w:jc w:val="both"/>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t>За очистку снега с козырьков, крыши здания, крыши веранд</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6</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дополнительный объём работы, не связанный с выполнением основных обязанностей</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7</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принятие необходимых срочных мер по устранению аварийных ситуаций</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8</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 xml:space="preserve">За напряжённость труда при определении размера заработной платы на соответствии МРОТ </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9571" w:type="dxa"/>
            <w:gridSpan w:val="3"/>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rPr>
                <w:b/>
              </w:rPr>
              <w:t>Сторож</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1</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работу по очистке подъездных путей и крылечек</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40%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2</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rPr>
                <w:rFonts w:ascii="Times New Roman CYR" w:eastAsiaTheme="minorHAnsi" w:hAnsi="Times New Roman CYR" w:cs="Times New Roman CYR"/>
                <w:color w:val="000000"/>
                <w:lang w:eastAsia="en-US"/>
              </w:rPr>
              <w:t>За мытьё лестничных клеток</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3</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t>За полив комнатных растений в выходные, праздничные дни</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10%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4</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отсутствие порч</w:t>
            </w:r>
            <w:proofErr w:type="gramStart"/>
            <w:r>
              <w:t>и(</w:t>
            </w:r>
            <w:proofErr w:type="gramEnd"/>
            <w:r>
              <w:t>потери) имущества ДОУ во время дежурства</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5</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ремонтные работы в детском саду</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rsidRPr="00680E5A">
              <w:t>до 1</w:t>
            </w:r>
            <w:r>
              <w:t>0</w:t>
            </w:r>
            <w:r w:rsidRPr="00680E5A">
              <w:t>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6</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За работу на огороде, цветнике и теплице</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7</w:t>
            </w:r>
          </w:p>
        </w:tc>
        <w:tc>
          <w:tcPr>
            <w:tcW w:w="7187"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За дополнительный объём работы, не связанный с выполнением основных обязанностей</w:t>
            </w:r>
          </w:p>
        </w:tc>
        <w:tc>
          <w:tcPr>
            <w:tcW w:w="1844"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center"/>
            </w:pPr>
            <w:r>
              <w:t>до 20%</w:t>
            </w:r>
          </w:p>
        </w:tc>
      </w:tr>
      <w:tr w:rsidR="00095C9B" w:rsidRPr="00680E5A" w:rsidTr="00095C9B">
        <w:tc>
          <w:tcPr>
            <w:tcW w:w="540" w:type="dxa"/>
            <w:tcBorders>
              <w:top w:val="single" w:sz="4" w:space="0" w:color="auto"/>
              <w:left w:val="single" w:sz="4" w:space="0" w:color="auto"/>
              <w:bottom w:val="single" w:sz="4" w:space="0" w:color="auto"/>
              <w:right w:val="single" w:sz="4" w:space="0" w:color="auto"/>
            </w:tcBorders>
          </w:tcPr>
          <w:p w:rsidR="00095C9B" w:rsidRDefault="00095C9B" w:rsidP="00095C9B">
            <w:pPr>
              <w:autoSpaceDE w:val="0"/>
              <w:autoSpaceDN w:val="0"/>
              <w:adjustRightInd w:val="0"/>
              <w:jc w:val="both"/>
            </w:pPr>
            <w:r>
              <w:t>8</w:t>
            </w:r>
          </w:p>
        </w:tc>
        <w:tc>
          <w:tcPr>
            <w:tcW w:w="7187"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both"/>
            </w:pPr>
            <w:r>
              <w:t xml:space="preserve">За напряжённость труда при определении размера заработной платы на соответствии МРОТ </w:t>
            </w:r>
          </w:p>
        </w:tc>
        <w:tc>
          <w:tcPr>
            <w:tcW w:w="1844" w:type="dxa"/>
            <w:tcBorders>
              <w:top w:val="single" w:sz="4" w:space="0" w:color="auto"/>
              <w:left w:val="single" w:sz="4" w:space="0" w:color="auto"/>
              <w:bottom w:val="single" w:sz="4" w:space="0" w:color="auto"/>
              <w:right w:val="single" w:sz="4" w:space="0" w:color="auto"/>
            </w:tcBorders>
          </w:tcPr>
          <w:p w:rsidR="00095C9B" w:rsidRPr="00680E5A" w:rsidRDefault="00095C9B" w:rsidP="00095C9B">
            <w:pPr>
              <w:autoSpaceDE w:val="0"/>
              <w:autoSpaceDN w:val="0"/>
              <w:adjustRightInd w:val="0"/>
              <w:jc w:val="center"/>
            </w:pPr>
            <w:r>
              <w:t>до 50%</w:t>
            </w:r>
          </w:p>
        </w:tc>
      </w:tr>
    </w:tbl>
    <w:p w:rsidR="004B61A5" w:rsidRDefault="004B61A5" w:rsidP="004B61A5"/>
    <w:p w:rsidR="000930BA" w:rsidRDefault="000930BA" w:rsidP="000930BA">
      <w:pPr>
        <w:pStyle w:val="42"/>
        <w:shd w:val="clear" w:color="auto" w:fill="auto"/>
        <w:spacing w:before="0" w:after="259"/>
        <w:ind w:right="20"/>
        <w:jc w:val="left"/>
        <w:rPr>
          <w:color w:val="000000"/>
          <w:sz w:val="24"/>
          <w:szCs w:val="24"/>
          <w:lang w:eastAsia="ru-RU" w:bidi="ru-RU"/>
        </w:rPr>
      </w:pPr>
    </w:p>
    <w:p w:rsidR="004B61A5" w:rsidRDefault="004B61A5" w:rsidP="000930BA">
      <w:pPr>
        <w:pStyle w:val="42"/>
        <w:shd w:val="clear" w:color="auto" w:fill="auto"/>
        <w:spacing w:before="0" w:after="259"/>
        <w:ind w:right="20"/>
        <w:rPr>
          <w:color w:val="000000"/>
          <w:sz w:val="24"/>
          <w:szCs w:val="24"/>
          <w:lang w:eastAsia="ru-RU" w:bidi="ru-RU"/>
        </w:rPr>
      </w:pPr>
      <w:r>
        <w:rPr>
          <w:color w:val="000000"/>
          <w:sz w:val="24"/>
          <w:szCs w:val="24"/>
          <w:lang w:eastAsia="ru-RU" w:bidi="ru-RU"/>
        </w:rPr>
        <w:t>Условия снижения доплат обслуживающему и техническому персоналу:</w:t>
      </w:r>
    </w:p>
    <w:tbl>
      <w:tblPr>
        <w:tblStyle w:val="a4"/>
        <w:tblW w:w="0" w:type="auto"/>
        <w:tblLook w:val="04A0" w:firstRow="1" w:lastRow="0" w:firstColumn="1" w:lastColumn="0" w:noHBand="0" w:noVBand="1"/>
      </w:tblPr>
      <w:tblGrid>
        <w:gridCol w:w="534"/>
        <w:gridCol w:w="7229"/>
        <w:gridCol w:w="1808"/>
      </w:tblGrid>
      <w:tr w:rsidR="004B61A5" w:rsidTr="004B61A5">
        <w:tc>
          <w:tcPr>
            <w:tcW w:w="534" w:type="dxa"/>
          </w:tcPr>
          <w:p w:rsidR="004B61A5" w:rsidRDefault="004B61A5" w:rsidP="004B61A5">
            <w:r>
              <w:t>1</w:t>
            </w:r>
          </w:p>
        </w:tc>
        <w:tc>
          <w:tcPr>
            <w:tcW w:w="7229" w:type="dxa"/>
          </w:tcPr>
          <w:p w:rsidR="004B61A5" w:rsidRDefault="004B61A5" w:rsidP="004B61A5">
            <w:r>
              <w:t xml:space="preserve">За </w:t>
            </w:r>
            <w:proofErr w:type="spellStart"/>
            <w:r>
              <w:t>обоснованые</w:t>
            </w:r>
            <w:proofErr w:type="spellEnd"/>
            <w:r>
              <w:t xml:space="preserve"> жалобы родителей</w:t>
            </w:r>
          </w:p>
        </w:tc>
        <w:tc>
          <w:tcPr>
            <w:tcW w:w="1808" w:type="dxa"/>
          </w:tcPr>
          <w:p w:rsidR="004B61A5" w:rsidRDefault="004B61A5" w:rsidP="004B61A5">
            <w:r>
              <w:t>до 100%</w:t>
            </w:r>
          </w:p>
        </w:tc>
      </w:tr>
      <w:tr w:rsidR="004B61A5" w:rsidTr="004B61A5">
        <w:tc>
          <w:tcPr>
            <w:tcW w:w="534" w:type="dxa"/>
          </w:tcPr>
          <w:p w:rsidR="004B61A5" w:rsidRDefault="004B61A5" w:rsidP="004B61A5">
            <w:r>
              <w:t>2</w:t>
            </w:r>
          </w:p>
        </w:tc>
        <w:tc>
          <w:tcPr>
            <w:tcW w:w="7229" w:type="dxa"/>
          </w:tcPr>
          <w:p w:rsidR="004B61A5" w:rsidRDefault="004B61A5" w:rsidP="004B61A5">
            <w:r>
              <w:t>За несчастные случаи с воспитанниками</w:t>
            </w:r>
          </w:p>
        </w:tc>
        <w:tc>
          <w:tcPr>
            <w:tcW w:w="1808" w:type="dxa"/>
          </w:tcPr>
          <w:p w:rsidR="004B61A5" w:rsidRDefault="004B61A5" w:rsidP="004B61A5">
            <w:r>
              <w:t>до 100%</w:t>
            </w:r>
          </w:p>
        </w:tc>
      </w:tr>
      <w:tr w:rsidR="004B61A5" w:rsidTr="004B61A5">
        <w:tc>
          <w:tcPr>
            <w:tcW w:w="534" w:type="dxa"/>
          </w:tcPr>
          <w:p w:rsidR="004B61A5" w:rsidRDefault="004B61A5" w:rsidP="004B61A5">
            <w:r>
              <w:t>3</w:t>
            </w:r>
          </w:p>
        </w:tc>
        <w:tc>
          <w:tcPr>
            <w:tcW w:w="7229" w:type="dxa"/>
          </w:tcPr>
          <w:p w:rsidR="004B61A5" w:rsidRDefault="004B61A5" w:rsidP="004B61A5">
            <w:r>
              <w:t xml:space="preserve">За </w:t>
            </w:r>
            <w:proofErr w:type="gramStart"/>
            <w:r>
              <w:t>систематическое</w:t>
            </w:r>
            <w:proofErr w:type="gramEnd"/>
            <w:r>
              <w:t xml:space="preserve"> </w:t>
            </w:r>
            <w:proofErr w:type="spellStart"/>
            <w:r>
              <w:t>травмирование</w:t>
            </w:r>
            <w:proofErr w:type="spellEnd"/>
            <w:r>
              <w:t xml:space="preserve"> детей</w:t>
            </w:r>
          </w:p>
        </w:tc>
        <w:tc>
          <w:tcPr>
            <w:tcW w:w="1808" w:type="dxa"/>
          </w:tcPr>
          <w:p w:rsidR="004B61A5" w:rsidRDefault="004B61A5" w:rsidP="004B61A5">
            <w:r>
              <w:t>до 100%</w:t>
            </w:r>
          </w:p>
        </w:tc>
      </w:tr>
      <w:tr w:rsidR="004B61A5" w:rsidTr="004B61A5">
        <w:tc>
          <w:tcPr>
            <w:tcW w:w="534" w:type="dxa"/>
          </w:tcPr>
          <w:p w:rsidR="004B61A5" w:rsidRDefault="004B61A5" w:rsidP="004B61A5"/>
        </w:tc>
        <w:tc>
          <w:tcPr>
            <w:tcW w:w="7229" w:type="dxa"/>
          </w:tcPr>
          <w:p w:rsidR="004B61A5" w:rsidRDefault="004B61A5" w:rsidP="004B61A5">
            <w:pPr>
              <w:pStyle w:val="22"/>
              <w:shd w:val="clear" w:color="auto" w:fill="auto"/>
              <w:tabs>
                <w:tab w:val="left" w:pos="756"/>
              </w:tabs>
              <w:spacing w:line="269" w:lineRule="exact"/>
              <w:ind w:firstLine="0"/>
              <w:jc w:val="left"/>
            </w:pPr>
            <w:r>
              <w:rPr>
                <w:color w:val="000000"/>
                <w:sz w:val="24"/>
                <w:szCs w:val="24"/>
                <w:lang w:eastAsia="ru-RU" w:bidi="ru-RU"/>
              </w:rPr>
              <w:t xml:space="preserve">За неэффективную работу с родителями по взиманию платы за присмотр и уход воспитанника </w:t>
            </w:r>
          </w:p>
        </w:tc>
        <w:tc>
          <w:tcPr>
            <w:tcW w:w="1808" w:type="dxa"/>
          </w:tcPr>
          <w:p w:rsidR="004B61A5" w:rsidRDefault="004B61A5" w:rsidP="004B61A5">
            <w:r>
              <w:rPr>
                <w:color w:val="000000"/>
                <w:lang w:bidi="ru-RU"/>
              </w:rPr>
              <w:t>до 50%</w:t>
            </w:r>
          </w:p>
        </w:tc>
      </w:tr>
      <w:tr w:rsidR="004B61A5" w:rsidTr="004B61A5">
        <w:tc>
          <w:tcPr>
            <w:tcW w:w="534" w:type="dxa"/>
          </w:tcPr>
          <w:p w:rsidR="004B61A5" w:rsidRDefault="004B61A5" w:rsidP="004B61A5">
            <w:r>
              <w:t>4</w:t>
            </w:r>
          </w:p>
        </w:tc>
        <w:tc>
          <w:tcPr>
            <w:tcW w:w="7229" w:type="dxa"/>
          </w:tcPr>
          <w:p w:rsidR="004B61A5" w:rsidRDefault="004B61A5" w:rsidP="004B61A5">
            <w:r>
              <w:t>За нарушение трудовой дисциплины</w:t>
            </w:r>
          </w:p>
        </w:tc>
        <w:tc>
          <w:tcPr>
            <w:tcW w:w="1808" w:type="dxa"/>
          </w:tcPr>
          <w:p w:rsidR="004B61A5" w:rsidRDefault="004B61A5" w:rsidP="004B61A5">
            <w:r>
              <w:t>до 100%</w:t>
            </w:r>
          </w:p>
        </w:tc>
      </w:tr>
      <w:tr w:rsidR="004B61A5" w:rsidTr="004B61A5">
        <w:tc>
          <w:tcPr>
            <w:tcW w:w="534" w:type="dxa"/>
          </w:tcPr>
          <w:p w:rsidR="004B61A5" w:rsidRDefault="004B61A5" w:rsidP="004B61A5">
            <w:r>
              <w:t>5</w:t>
            </w:r>
          </w:p>
        </w:tc>
        <w:tc>
          <w:tcPr>
            <w:tcW w:w="7229" w:type="dxa"/>
          </w:tcPr>
          <w:p w:rsidR="004B61A5" w:rsidRDefault="004B61A5" w:rsidP="004B61A5">
            <w:r>
              <w:t xml:space="preserve">За невыполнение инструкции </w:t>
            </w:r>
            <w:proofErr w:type="gramStart"/>
            <w:r>
              <w:t>по</w:t>
            </w:r>
            <w:proofErr w:type="gramEnd"/>
            <w:r>
              <w:t xml:space="preserve"> </w:t>
            </w:r>
            <w:proofErr w:type="gramStart"/>
            <w:r>
              <w:t>ОТ</w:t>
            </w:r>
            <w:proofErr w:type="gramEnd"/>
            <w:r>
              <w:t>, пожарной безопасности, электробезопасности, ГО и ЧС, антитеррористической безопасности</w:t>
            </w:r>
          </w:p>
        </w:tc>
        <w:tc>
          <w:tcPr>
            <w:tcW w:w="1808" w:type="dxa"/>
          </w:tcPr>
          <w:p w:rsidR="004B61A5" w:rsidRDefault="004B61A5" w:rsidP="004B61A5">
            <w:r>
              <w:t>до 100%</w:t>
            </w:r>
          </w:p>
        </w:tc>
      </w:tr>
      <w:tr w:rsidR="004B61A5" w:rsidTr="004B61A5">
        <w:tc>
          <w:tcPr>
            <w:tcW w:w="534" w:type="dxa"/>
          </w:tcPr>
          <w:p w:rsidR="004B61A5" w:rsidRDefault="004B61A5" w:rsidP="004B61A5">
            <w:r>
              <w:t>6</w:t>
            </w:r>
          </w:p>
        </w:tc>
        <w:tc>
          <w:tcPr>
            <w:tcW w:w="7229" w:type="dxa"/>
          </w:tcPr>
          <w:p w:rsidR="004B61A5" w:rsidRDefault="004B61A5" w:rsidP="004B61A5">
            <w:r>
              <w:t>Нарушение должностных инструкций</w:t>
            </w:r>
          </w:p>
        </w:tc>
        <w:tc>
          <w:tcPr>
            <w:tcW w:w="1808" w:type="dxa"/>
          </w:tcPr>
          <w:p w:rsidR="004B61A5" w:rsidRDefault="004B61A5" w:rsidP="004B61A5">
            <w:r>
              <w:t>до 100%</w:t>
            </w:r>
          </w:p>
        </w:tc>
      </w:tr>
      <w:tr w:rsidR="004B61A5" w:rsidTr="004B61A5">
        <w:tc>
          <w:tcPr>
            <w:tcW w:w="534" w:type="dxa"/>
          </w:tcPr>
          <w:p w:rsidR="004B61A5" w:rsidRDefault="004B61A5" w:rsidP="004B61A5"/>
        </w:tc>
        <w:tc>
          <w:tcPr>
            <w:tcW w:w="7229" w:type="dxa"/>
          </w:tcPr>
          <w:p w:rsidR="004B61A5" w:rsidRDefault="004B61A5" w:rsidP="004B61A5">
            <w:r>
              <w:t>За нарушение этики поведения и субординации</w:t>
            </w:r>
          </w:p>
        </w:tc>
        <w:tc>
          <w:tcPr>
            <w:tcW w:w="1808" w:type="dxa"/>
          </w:tcPr>
          <w:p w:rsidR="004B61A5" w:rsidRDefault="004B61A5" w:rsidP="004B61A5">
            <w:r>
              <w:t>до 100%</w:t>
            </w:r>
          </w:p>
        </w:tc>
      </w:tr>
      <w:tr w:rsidR="004B61A5" w:rsidTr="004B61A5">
        <w:tc>
          <w:tcPr>
            <w:tcW w:w="534" w:type="dxa"/>
          </w:tcPr>
          <w:p w:rsidR="004B61A5" w:rsidRDefault="004B61A5" w:rsidP="004B61A5">
            <w:r>
              <w:t>7</w:t>
            </w:r>
          </w:p>
        </w:tc>
        <w:tc>
          <w:tcPr>
            <w:tcW w:w="7229" w:type="dxa"/>
          </w:tcPr>
          <w:p w:rsidR="004B61A5" w:rsidRDefault="004B61A5" w:rsidP="004B61A5">
            <w:pPr>
              <w:pStyle w:val="22"/>
              <w:shd w:val="clear" w:color="auto" w:fill="auto"/>
              <w:tabs>
                <w:tab w:val="left" w:pos="354"/>
                <w:tab w:val="left" w:leader="dot" w:pos="6952"/>
              </w:tabs>
              <w:spacing w:line="293" w:lineRule="exact"/>
              <w:ind w:firstLine="0"/>
              <w:jc w:val="left"/>
            </w:pPr>
            <w:r>
              <w:rPr>
                <w:color w:val="000000"/>
                <w:sz w:val="24"/>
                <w:szCs w:val="24"/>
                <w:lang w:eastAsia="ru-RU" w:bidi="ru-RU"/>
              </w:rPr>
              <w:t>За случаи пищевого отравления по вине повара, кладовщика, младшего воспитателя</w:t>
            </w:r>
          </w:p>
        </w:tc>
        <w:tc>
          <w:tcPr>
            <w:tcW w:w="1808" w:type="dxa"/>
          </w:tcPr>
          <w:p w:rsidR="004B61A5" w:rsidRDefault="004B61A5" w:rsidP="004B61A5">
            <w:r>
              <w:rPr>
                <w:color w:val="000000"/>
                <w:lang w:bidi="ru-RU"/>
              </w:rPr>
              <w:t>до 100%</w:t>
            </w:r>
          </w:p>
        </w:tc>
      </w:tr>
      <w:tr w:rsidR="004B61A5" w:rsidTr="004B61A5">
        <w:tc>
          <w:tcPr>
            <w:tcW w:w="534" w:type="dxa"/>
          </w:tcPr>
          <w:p w:rsidR="004B61A5" w:rsidRDefault="004B61A5" w:rsidP="004B61A5">
            <w:r>
              <w:t>8</w:t>
            </w:r>
          </w:p>
        </w:tc>
        <w:tc>
          <w:tcPr>
            <w:tcW w:w="7229" w:type="dxa"/>
          </w:tcPr>
          <w:p w:rsidR="004B61A5" w:rsidRDefault="004B61A5" w:rsidP="004B61A5">
            <w:r>
              <w:t>За несвоевременное ведение и заполнение документации</w:t>
            </w:r>
          </w:p>
        </w:tc>
        <w:tc>
          <w:tcPr>
            <w:tcW w:w="1808" w:type="dxa"/>
          </w:tcPr>
          <w:p w:rsidR="004B61A5" w:rsidRDefault="004B61A5" w:rsidP="004B61A5">
            <w:r>
              <w:t>до 50%</w:t>
            </w:r>
          </w:p>
        </w:tc>
      </w:tr>
      <w:tr w:rsidR="004B61A5" w:rsidTr="004B61A5">
        <w:tc>
          <w:tcPr>
            <w:tcW w:w="534" w:type="dxa"/>
          </w:tcPr>
          <w:p w:rsidR="004B61A5" w:rsidRDefault="004B61A5" w:rsidP="004B61A5">
            <w:r>
              <w:t>9</w:t>
            </w:r>
          </w:p>
        </w:tc>
        <w:tc>
          <w:tcPr>
            <w:tcW w:w="7229" w:type="dxa"/>
          </w:tcPr>
          <w:p w:rsidR="004B61A5" w:rsidRDefault="004B61A5" w:rsidP="004B61A5">
            <w:pPr>
              <w:pStyle w:val="22"/>
              <w:shd w:val="clear" w:color="auto" w:fill="auto"/>
              <w:tabs>
                <w:tab w:val="left" w:pos="354"/>
                <w:tab w:val="left" w:leader="dot" w:pos="8580"/>
              </w:tabs>
              <w:spacing w:line="293" w:lineRule="exact"/>
              <w:ind w:firstLine="0"/>
              <w:jc w:val="left"/>
            </w:pPr>
            <w:r>
              <w:rPr>
                <w:color w:val="000000"/>
                <w:sz w:val="24"/>
                <w:szCs w:val="24"/>
                <w:lang w:eastAsia="ru-RU" w:bidi="ru-RU"/>
              </w:rPr>
              <w:t xml:space="preserve">За слабый контроль персонала </w:t>
            </w:r>
          </w:p>
        </w:tc>
        <w:tc>
          <w:tcPr>
            <w:tcW w:w="1808" w:type="dxa"/>
          </w:tcPr>
          <w:p w:rsidR="004B61A5" w:rsidRDefault="004B61A5" w:rsidP="004B61A5">
            <w:r>
              <w:rPr>
                <w:color w:val="000000"/>
                <w:lang w:bidi="ru-RU"/>
              </w:rPr>
              <w:t>до 100%</w:t>
            </w:r>
          </w:p>
        </w:tc>
      </w:tr>
      <w:tr w:rsidR="004B61A5" w:rsidTr="004B61A5">
        <w:tc>
          <w:tcPr>
            <w:tcW w:w="534" w:type="dxa"/>
          </w:tcPr>
          <w:p w:rsidR="004B61A5" w:rsidRDefault="004B61A5" w:rsidP="004B61A5">
            <w:r>
              <w:t>10</w:t>
            </w:r>
          </w:p>
        </w:tc>
        <w:tc>
          <w:tcPr>
            <w:tcW w:w="7229" w:type="dxa"/>
          </w:tcPr>
          <w:p w:rsidR="004B61A5" w:rsidRDefault="004B61A5" w:rsidP="004B61A5">
            <w:r>
              <w:t>За несвоевременное, некачественное заполнение ГИС ЭО</w:t>
            </w:r>
          </w:p>
        </w:tc>
        <w:tc>
          <w:tcPr>
            <w:tcW w:w="1808" w:type="dxa"/>
          </w:tcPr>
          <w:p w:rsidR="004B61A5" w:rsidRDefault="004B61A5" w:rsidP="004B61A5">
            <w:r>
              <w:t>до 50%</w:t>
            </w:r>
          </w:p>
        </w:tc>
      </w:tr>
      <w:tr w:rsidR="004B61A5" w:rsidTr="004B61A5">
        <w:tc>
          <w:tcPr>
            <w:tcW w:w="534" w:type="dxa"/>
          </w:tcPr>
          <w:p w:rsidR="004B61A5" w:rsidRDefault="004B61A5" w:rsidP="004B61A5">
            <w:r>
              <w:lastRenderedPageBreak/>
              <w:t>11</w:t>
            </w:r>
          </w:p>
        </w:tc>
        <w:tc>
          <w:tcPr>
            <w:tcW w:w="7229" w:type="dxa"/>
          </w:tcPr>
          <w:p w:rsidR="004B61A5" w:rsidRDefault="004B61A5" w:rsidP="004B61A5">
            <w:r>
              <w:t>За нарушение санитарно-гигиенических норм и режима дня</w:t>
            </w:r>
          </w:p>
        </w:tc>
        <w:tc>
          <w:tcPr>
            <w:tcW w:w="1808" w:type="dxa"/>
          </w:tcPr>
          <w:p w:rsidR="004B61A5" w:rsidRDefault="004B61A5" w:rsidP="004B61A5">
            <w:r>
              <w:t>до 100%</w:t>
            </w:r>
          </w:p>
        </w:tc>
      </w:tr>
      <w:tr w:rsidR="004B61A5" w:rsidTr="004B61A5">
        <w:tc>
          <w:tcPr>
            <w:tcW w:w="534" w:type="dxa"/>
          </w:tcPr>
          <w:p w:rsidR="004B61A5" w:rsidRDefault="004B61A5" w:rsidP="004B61A5">
            <w:r>
              <w:t>12</w:t>
            </w:r>
          </w:p>
        </w:tc>
        <w:tc>
          <w:tcPr>
            <w:tcW w:w="7229" w:type="dxa"/>
          </w:tcPr>
          <w:p w:rsidR="004B61A5" w:rsidRDefault="004B61A5" w:rsidP="004B61A5">
            <w:r>
              <w:t>За несвоевременное устранение замечаний, предъявленных службами санитарно-эпидемиологического надзора  ДОО</w:t>
            </w:r>
          </w:p>
        </w:tc>
        <w:tc>
          <w:tcPr>
            <w:tcW w:w="1808" w:type="dxa"/>
          </w:tcPr>
          <w:p w:rsidR="004B61A5" w:rsidRDefault="004B61A5" w:rsidP="004B61A5">
            <w:r>
              <w:t xml:space="preserve"> до 100% </w:t>
            </w:r>
          </w:p>
        </w:tc>
      </w:tr>
      <w:tr w:rsidR="004B61A5" w:rsidTr="004B61A5">
        <w:tc>
          <w:tcPr>
            <w:tcW w:w="534" w:type="dxa"/>
          </w:tcPr>
          <w:p w:rsidR="004B61A5" w:rsidRDefault="004B61A5" w:rsidP="004B61A5">
            <w:r>
              <w:t>13</w:t>
            </w:r>
          </w:p>
        </w:tc>
        <w:tc>
          <w:tcPr>
            <w:tcW w:w="7229" w:type="dxa"/>
          </w:tcPr>
          <w:p w:rsidR="004B61A5" w:rsidRDefault="004B61A5" w:rsidP="004B61A5">
            <w:r>
              <w:t>Замечания контрольно-инспектирующих органов</w:t>
            </w:r>
          </w:p>
        </w:tc>
        <w:tc>
          <w:tcPr>
            <w:tcW w:w="1808" w:type="dxa"/>
          </w:tcPr>
          <w:p w:rsidR="004B61A5" w:rsidRDefault="004B61A5" w:rsidP="004B61A5">
            <w:r>
              <w:t>до100%</w:t>
            </w:r>
          </w:p>
        </w:tc>
      </w:tr>
      <w:tr w:rsidR="004B61A5" w:rsidTr="004B61A5">
        <w:tc>
          <w:tcPr>
            <w:tcW w:w="534" w:type="dxa"/>
          </w:tcPr>
          <w:p w:rsidR="004B61A5" w:rsidRDefault="004B61A5" w:rsidP="004B61A5">
            <w:r>
              <w:t>14</w:t>
            </w:r>
          </w:p>
        </w:tc>
        <w:tc>
          <w:tcPr>
            <w:tcW w:w="7229" w:type="dxa"/>
          </w:tcPr>
          <w:p w:rsidR="004B61A5" w:rsidRDefault="004B61A5" w:rsidP="004B61A5">
            <w:r>
              <w:t>Нарушение инструкций по охране жизни и здоровья детей</w:t>
            </w:r>
          </w:p>
        </w:tc>
        <w:tc>
          <w:tcPr>
            <w:tcW w:w="1808" w:type="dxa"/>
          </w:tcPr>
          <w:p w:rsidR="004B61A5" w:rsidRDefault="004B61A5" w:rsidP="004B61A5">
            <w:r>
              <w:t>до 100%</w:t>
            </w:r>
          </w:p>
          <w:p w:rsidR="004B61A5" w:rsidRDefault="004B61A5" w:rsidP="004B61A5"/>
        </w:tc>
      </w:tr>
      <w:tr w:rsidR="004B61A5" w:rsidTr="004B61A5">
        <w:tc>
          <w:tcPr>
            <w:tcW w:w="534" w:type="dxa"/>
          </w:tcPr>
          <w:p w:rsidR="004B61A5" w:rsidRDefault="004B61A5" w:rsidP="004B61A5">
            <w:r>
              <w:t>15</w:t>
            </w:r>
          </w:p>
        </w:tc>
        <w:tc>
          <w:tcPr>
            <w:tcW w:w="7229" w:type="dxa"/>
          </w:tcPr>
          <w:p w:rsidR="004B61A5" w:rsidRDefault="004B61A5" w:rsidP="004B61A5">
            <w:r>
              <w:rPr>
                <w:bCs/>
              </w:rPr>
              <w:t xml:space="preserve">За </w:t>
            </w:r>
            <w:r w:rsidRPr="00C84524">
              <w:rPr>
                <w:bCs/>
              </w:rPr>
              <w:t>действия, повлекшие за собой потерю и порчу имущества</w:t>
            </w:r>
          </w:p>
        </w:tc>
        <w:tc>
          <w:tcPr>
            <w:tcW w:w="1808" w:type="dxa"/>
          </w:tcPr>
          <w:p w:rsidR="004B61A5" w:rsidRDefault="004B61A5" w:rsidP="004B61A5">
            <w:r>
              <w:t>до 100%</w:t>
            </w:r>
          </w:p>
        </w:tc>
      </w:tr>
      <w:tr w:rsidR="004B61A5" w:rsidTr="004B61A5">
        <w:tc>
          <w:tcPr>
            <w:tcW w:w="534" w:type="dxa"/>
          </w:tcPr>
          <w:p w:rsidR="004B61A5" w:rsidRDefault="004B61A5" w:rsidP="004B61A5">
            <w:r>
              <w:t>16</w:t>
            </w:r>
          </w:p>
        </w:tc>
        <w:tc>
          <w:tcPr>
            <w:tcW w:w="7229" w:type="dxa"/>
          </w:tcPr>
          <w:p w:rsidR="004B61A5" w:rsidRDefault="004B61A5" w:rsidP="004B61A5">
            <w:r>
              <w:t>Оставление детей в опасности</w:t>
            </w:r>
          </w:p>
        </w:tc>
        <w:tc>
          <w:tcPr>
            <w:tcW w:w="1808" w:type="dxa"/>
          </w:tcPr>
          <w:p w:rsidR="004B61A5" w:rsidRDefault="004B61A5" w:rsidP="004B61A5">
            <w:r>
              <w:t>до 100%</w:t>
            </w:r>
          </w:p>
        </w:tc>
      </w:tr>
      <w:tr w:rsidR="004B61A5" w:rsidTr="004B61A5">
        <w:tc>
          <w:tcPr>
            <w:tcW w:w="534" w:type="dxa"/>
          </w:tcPr>
          <w:p w:rsidR="004B61A5" w:rsidRDefault="004B61A5" w:rsidP="004B61A5">
            <w:r>
              <w:t>18</w:t>
            </w:r>
          </w:p>
        </w:tc>
        <w:tc>
          <w:tcPr>
            <w:tcW w:w="7229" w:type="dxa"/>
          </w:tcPr>
          <w:p w:rsidR="004B61A5" w:rsidRDefault="004B61A5" w:rsidP="004B61A5">
            <w:r>
              <w:t>Невыполнение приказа заведующего ДОО</w:t>
            </w:r>
          </w:p>
        </w:tc>
        <w:tc>
          <w:tcPr>
            <w:tcW w:w="1808" w:type="dxa"/>
          </w:tcPr>
          <w:p w:rsidR="004B61A5" w:rsidRDefault="004B61A5" w:rsidP="004B61A5">
            <w:r>
              <w:t>до 100%</w:t>
            </w:r>
          </w:p>
        </w:tc>
      </w:tr>
      <w:tr w:rsidR="004B61A5" w:rsidTr="004B61A5">
        <w:tc>
          <w:tcPr>
            <w:tcW w:w="534" w:type="dxa"/>
          </w:tcPr>
          <w:p w:rsidR="004B61A5" w:rsidRDefault="004B61A5" w:rsidP="004B61A5">
            <w:r>
              <w:t>19</w:t>
            </w:r>
          </w:p>
        </w:tc>
        <w:tc>
          <w:tcPr>
            <w:tcW w:w="7229" w:type="dxa"/>
          </w:tcPr>
          <w:p w:rsidR="004B61A5" w:rsidRDefault="004B61A5" w:rsidP="004B61A5">
            <w:r>
              <w:rPr>
                <w:bCs/>
              </w:rPr>
              <w:t xml:space="preserve">За наличие </w:t>
            </w:r>
            <w:r w:rsidRPr="008356A9">
              <w:rPr>
                <w:bCs/>
              </w:rPr>
              <w:t>лист</w:t>
            </w:r>
            <w:r>
              <w:rPr>
                <w:bCs/>
              </w:rPr>
              <w:t>ка</w:t>
            </w:r>
            <w:r w:rsidRPr="008356A9">
              <w:rPr>
                <w:bCs/>
              </w:rPr>
              <w:t xml:space="preserve"> нетрудоспособности</w:t>
            </w:r>
            <w:r>
              <w:rPr>
                <w:bCs/>
              </w:rPr>
              <w:t xml:space="preserve">  </w:t>
            </w:r>
          </w:p>
        </w:tc>
        <w:tc>
          <w:tcPr>
            <w:tcW w:w="1808" w:type="dxa"/>
          </w:tcPr>
          <w:p w:rsidR="004B61A5" w:rsidRDefault="000930BA" w:rsidP="004B61A5">
            <w:r>
              <w:t>до 100%</w:t>
            </w:r>
          </w:p>
        </w:tc>
      </w:tr>
    </w:tbl>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4B61A5">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B81BA2" w:rsidRDefault="00B81BA2" w:rsidP="00DA4220">
      <w:pPr>
        <w:autoSpaceDE w:val="0"/>
        <w:jc w:val="right"/>
      </w:pPr>
    </w:p>
    <w:p w:rsidR="004B61A5" w:rsidRDefault="004B61A5" w:rsidP="004B61A5">
      <w:pPr>
        <w:autoSpaceDE w:val="0"/>
        <w:jc w:val="right"/>
        <w:rPr>
          <w:b/>
        </w:rPr>
      </w:pPr>
      <w:r>
        <w:t xml:space="preserve">           </w:t>
      </w:r>
    </w:p>
    <w:p w:rsidR="00DA4220" w:rsidRDefault="00DA4220" w:rsidP="00DA4220">
      <w:pPr>
        <w:autoSpaceDE w:val="0"/>
        <w:autoSpaceDN w:val="0"/>
        <w:adjustRightInd w:val="0"/>
        <w:jc w:val="right"/>
        <w:rPr>
          <w:b/>
        </w:rPr>
      </w:pPr>
    </w:p>
    <w:p w:rsidR="00DA4220" w:rsidRDefault="00DA4220" w:rsidP="00DA4220">
      <w:pPr>
        <w:autoSpaceDE w:val="0"/>
        <w:autoSpaceDN w:val="0"/>
        <w:adjustRightInd w:val="0"/>
        <w:jc w:val="center"/>
        <w:rPr>
          <w:b/>
        </w:rPr>
      </w:pPr>
    </w:p>
    <w:p w:rsidR="00DA4220" w:rsidRDefault="00DA4220" w:rsidP="00DA4220">
      <w:pPr>
        <w:autoSpaceDE w:val="0"/>
        <w:autoSpaceDN w:val="0"/>
        <w:adjustRightInd w:val="0"/>
        <w:jc w:val="center"/>
        <w:rPr>
          <w:b/>
        </w:rPr>
      </w:pPr>
    </w:p>
    <w:p w:rsidR="00DA4220" w:rsidRDefault="00DA4220" w:rsidP="00DA4220">
      <w:pPr>
        <w:autoSpaceDE w:val="0"/>
        <w:autoSpaceDN w:val="0"/>
        <w:adjustRightInd w:val="0"/>
        <w:jc w:val="center"/>
        <w:rPr>
          <w:b/>
        </w:rPr>
      </w:pPr>
    </w:p>
    <w:p w:rsidR="00210B15" w:rsidRPr="00210B15" w:rsidRDefault="00210B15" w:rsidP="00210B15">
      <w:pPr>
        <w:autoSpaceDE w:val="0"/>
        <w:autoSpaceDN w:val="0"/>
        <w:adjustRightInd w:val="0"/>
        <w:jc w:val="center"/>
        <w:rPr>
          <w:bCs/>
        </w:rPr>
      </w:pPr>
    </w:p>
    <w:p w:rsidR="00210B15" w:rsidRPr="00210B15" w:rsidRDefault="00210B15" w:rsidP="00210B15">
      <w:pPr>
        <w:autoSpaceDE w:val="0"/>
        <w:autoSpaceDN w:val="0"/>
        <w:adjustRightInd w:val="0"/>
        <w:jc w:val="center"/>
        <w:rPr>
          <w:bCs/>
        </w:rPr>
      </w:pPr>
    </w:p>
    <w:p w:rsidR="00210B15" w:rsidRPr="00210B15" w:rsidRDefault="00210B15" w:rsidP="00210B15">
      <w:pPr>
        <w:autoSpaceDE w:val="0"/>
        <w:autoSpaceDN w:val="0"/>
        <w:adjustRightInd w:val="0"/>
        <w:jc w:val="center"/>
        <w:rPr>
          <w:bCs/>
        </w:rPr>
      </w:pPr>
    </w:p>
    <w:p w:rsidR="00210B15" w:rsidRPr="00210B15" w:rsidRDefault="00210B15" w:rsidP="00210B15">
      <w:pPr>
        <w:autoSpaceDE w:val="0"/>
        <w:autoSpaceDN w:val="0"/>
        <w:adjustRightInd w:val="0"/>
        <w:jc w:val="center"/>
        <w:rPr>
          <w:bCs/>
        </w:rPr>
      </w:pPr>
    </w:p>
    <w:p w:rsidR="00210B15" w:rsidRDefault="00210B15" w:rsidP="00210B15">
      <w:pPr>
        <w:autoSpaceDE w:val="0"/>
        <w:autoSpaceDN w:val="0"/>
        <w:adjustRightInd w:val="0"/>
        <w:jc w:val="center"/>
        <w:rPr>
          <w:bCs/>
        </w:rPr>
      </w:pPr>
    </w:p>
    <w:p w:rsidR="00785D77" w:rsidRDefault="00785D77" w:rsidP="00210B15">
      <w:pPr>
        <w:autoSpaceDE w:val="0"/>
        <w:autoSpaceDN w:val="0"/>
        <w:adjustRightInd w:val="0"/>
        <w:jc w:val="center"/>
        <w:rPr>
          <w:bCs/>
        </w:rPr>
      </w:pPr>
    </w:p>
    <w:p w:rsidR="00785D77" w:rsidRDefault="00785D77" w:rsidP="00210B15">
      <w:pPr>
        <w:autoSpaceDE w:val="0"/>
        <w:autoSpaceDN w:val="0"/>
        <w:adjustRightInd w:val="0"/>
        <w:jc w:val="center"/>
        <w:rPr>
          <w:bCs/>
        </w:rPr>
      </w:pPr>
    </w:p>
    <w:p w:rsidR="00785D77" w:rsidRDefault="00785D77" w:rsidP="00210B15">
      <w:pPr>
        <w:autoSpaceDE w:val="0"/>
        <w:autoSpaceDN w:val="0"/>
        <w:adjustRightInd w:val="0"/>
        <w:jc w:val="center"/>
        <w:rPr>
          <w:bCs/>
        </w:rPr>
      </w:pPr>
    </w:p>
    <w:p w:rsidR="00785D77" w:rsidRDefault="00785D77" w:rsidP="00210B15">
      <w:pPr>
        <w:autoSpaceDE w:val="0"/>
        <w:autoSpaceDN w:val="0"/>
        <w:adjustRightInd w:val="0"/>
        <w:jc w:val="center"/>
        <w:rPr>
          <w:bCs/>
        </w:rPr>
      </w:pPr>
    </w:p>
    <w:p w:rsidR="00785D77" w:rsidRDefault="00785D77" w:rsidP="00210B15">
      <w:pPr>
        <w:autoSpaceDE w:val="0"/>
        <w:autoSpaceDN w:val="0"/>
        <w:adjustRightInd w:val="0"/>
        <w:jc w:val="center"/>
        <w:rPr>
          <w:bCs/>
        </w:rPr>
      </w:pPr>
    </w:p>
    <w:p w:rsidR="00785D77" w:rsidRDefault="00785D77" w:rsidP="00210B15">
      <w:pPr>
        <w:autoSpaceDE w:val="0"/>
        <w:autoSpaceDN w:val="0"/>
        <w:adjustRightInd w:val="0"/>
        <w:jc w:val="center"/>
        <w:rPr>
          <w:bCs/>
        </w:rPr>
      </w:pPr>
    </w:p>
    <w:p w:rsidR="00785D77" w:rsidRDefault="00785D77" w:rsidP="00210B15">
      <w:pPr>
        <w:autoSpaceDE w:val="0"/>
        <w:autoSpaceDN w:val="0"/>
        <w:adjustRightInd w:val="0"/>
        <w:jc w:val="center"/>
        <w:rPr>
          <w:bCs/>
        </w:rPr>
      </w:pPr>
    </w:p>
    <w:p w:rsidR="00785D77" w:rsidRPr="00210B15" w:rsidRDefault="00785D77" w:rsidP="00210B15">
      <w:pPr>
        <w:autoSpaceDE w:val="0"/>
        <w:autoSpaceDN w:val="0"/>
        <w:adjustRightInd w:val="0"/>
        <w:jc w:val="center"/>
        <w:rPr>
          <w:bCs/>
        </w:rPr>
      </w:pPr>
    </w:p>
    <w:p w:rsidR="00210B15" w:rsidRPr="00210B15" w:rsidRDefault="00210B15" w:rsidP="00210B15">
      <w:pPr>
        <w:autoSpaceDE w:val="0"/>
        <w:autoSpaceDN w:val="0"/>
        <w:adjustRightInd w:val="0"/>
      </w:pPr>
    </w:p>
    <w:p w:rsidR="00EE4D96" w:rsidRPr="00210B15" w:rsidRDefault="00EE4D96"/>
    <w:sectPr w:rsidR="00EE4D96" w:rsidRPr="00210B15" w:rsidSect="00B81BA2">
      <w:pgSz w:w="11905" w:h="16838" w:code="9"/>
      <w:pgMar w:top="709" w:right="848"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03C"/>
    <w:multiLevelType w:val="hybridMultilevel"/>
    <w:tmpl w:val="3B88536E"/>
    <w:lvl w:ilvl="0" w:tplc="B3A6912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7D18D2"/>
    <w:multiLevelType w:val="hybridMultilevel"/>
    <w:tmpl w:val="D6CE2B16"/>
    <w:lvl w:ilvl="0" w:tplc="A47253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6B607A"/>
    <w:multiLevelType w:val="multilevel"/>
    <w:tmpl w:val="0D1C49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417D7B"/>
    <w:multiLevelType w:val="hybridMultilevel"/>
    <w:tmpl w:val="41CECB60"/>
    <w:lvl w:ilvl="0" w:tplc="D6F88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2933AC"/>
    <w:multiLevelType w:val="hybridMultilevel"/>
    <w:tmpl w:val="08B8CA00"/>
    <w:lvl w:ilvl="0" w:tplc="6A18969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56F68AD"/>
    <w:multiLevelType w:val="hybridMultilevel"/>
    <w:tmpl w:val="8CCE5A82"/>
    <w:lvl w:ilvl="0" w:tplc="40766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536D66"/>
    <w:multiLevelType w:val="hybridMultilevel"/>
    <w:tmpl w:val="1780CE1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8255A9"/>
    <w:multiLevelType w:val="multilevel"/>
    <w:tmpl w:val="E61A12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F14BE4"/>
    <w:multiLevelType w:val="hybridMultilevel"/>
    <w:tmpl w:val="7B66982E"/>
    <w:lvl w:ilvl="0" w:tplc="BE6E1E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5D5D56"/>
    <w:multiLevelType w:val="hybridMultilevel"/>
    <w:tmpl w:val="B4B63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E55257"/>
    <w:multiLevelType w:val="hybridMultilevel"/>
    <w:tmpl w:val="6CDEE1B2"/>
    <w:lvl w:ilvl="0" w:tplc="21CE5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5923A2"/>
    <w:multiLevelType w:val="hybridMultilevel"/>
    <w:tmpl w:val="3794765A"/>
    <w:lvl w:ilvl="0" w:tplc="82F68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B5687B"/>
    <w:multiLevelType w:val="hybridMultilevel"/>
    <w:tmpl w:val="F82A271E"/>
    <w:lvl w:ilvl="0" w:tplc="70FE4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A85577"/>
    <w:multiLevelType w:val="hybridMultilevel"/>
    <w:tmpl w:val="345611C4"/>
    <w:lvl w:ilvl="0" w:tplc="DD16430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2E4E29DB"/>
    <w:multiLevelType w:val="hybridMultilevel"/>
    <w:tmpl w:val="ABD6D26C"/>
    <w:lvl w:ilvl="0" w:tplc="BB80C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F06800"/>
    <w:multiLevelType w:val="hybridMultilevel"/>
    <w:tmpl w:val="04B4CB02"/>
    <w:lvl w:ilvl="0" w:tplc="6E3C4E8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3C4EC1"/>
    <w:multiLevelType w:val="hybridMultilevel"/>
    <w:tmpl w:val="19B238D8"/>
    <w:lvl w:ilvl="0" w:tplc="1F9AB85A">
      <w:start w:val="1"/>
      <w:numFmt w:val="bullet"/>
      <w:lvlText w:val=""/>
      <w:lvlJc w:val="left"/>
      <w:pPr>
        <w:ind w:left="1480" w:hanging="360"/>
      </w:pPr>
      <w:rPr>
        <w:rFonts w:ascii="Symbol" w:hAnsi="Symbol" w:hint="default"/>
        <w:b/>
        <w:i w:val="0"/>
        <w:sz w:val="20"/>
        <w:szCs w:val="22"/>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7">
    <w:nsid w:val="385A0567"/>
    <w:multiLevelType w:val="hybridMultilevel"/>
    <w:tmpl w:val="05C0EAE4"/>
    <w:lvl w:ilvl="0" w:tplc="03309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965940"/>
    <w:multiLevelType w:val="multilevel"/>
    <w:tmpl w:val="95E874CC"/>
    <w:lvl w:ilvl="0">
      <w:start w:val="1"/>
      <w:numFmt w:val="decimal"/>
      <w:lvlText w:val="%1."/>
      <w:lvlJc w:val="left"/>
      <w:pPr>
        <w:ind w:left="1365" w:hanging="82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9">
    <w:nsid w:val="3AEF33A5"/>
    <w:multiLevelType w:val="hybridMultilevel"/>
    <w:tmpl w:val="E39A4B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B806283"/>
    <w:multiLevelType w:val="hybridMultilevel"/>
    <w:tmpl w:val="1BE47B54"/>
    <w:lvl w:ilvl="0" w:tplc="772EB55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AD4E46"/>
    <w:multiLevelType w:val="hybridMultilevel"/>
    <w:tmpl w:val="0CEC08BC"/>
    <w:lvl w:ilvl="0" w:tplc="C71E81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83E3B7E"/>
    <w:multiLevelType w:val="hybridMultilevel"/>
    <w:tmpl w:val="5AB43C62"/>
    <w:lvl w:ilvl="0" w:tplc="38EAC2F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580E81"/>
    <w:multiLevelType w:val="hybridMultilevel"/>
    <w:tmpl w:val="F8B86B92"/>
    <w:lvl w:ilvl="0" w:tplc="C2106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3A6B21"/>
    <w:multiLevelType w:val="hybridMultilevel"/>
    <w:tmpl w:val="7B66982E"/>
    <w:lvl w:ilvl="0" w:tplc="BE6E1E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E81CFC"/>
    <w:multiLevelType w:val="hybridMultilevel"/>
    <w:tmpl w:val="FD7E6708"/>
    <w:lvl w:ilvl="0" w:tplc="8DC67FB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0D5453A"/>
    <w:multiLevelType w:val="hybridMultilevel"/>
    <w:tmpl w:val="3A1CC83C"/>
    <w:lvl w:ilvl="0" w:tplc="A02087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5183641C"/>
    <w:multiLevelType w:val="hybridMultilevel"/>
    <w:tmpl w:val="4E6E29E2"/>
    <w:lvl w:ilvl="0" w:tplc="43FEC62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6E84499"/>
    <w:multiLevelType w:val="hybridMultilevel"/>
    <w:tmpl w:val="D36E9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62CB1"/>
    <w:multiLevelType w:val="hybridMultilevel"/>
    <w:tmpl w:val="0EAA0EF6"/>
    <w:lvl w:ilvl="0" w:tplc="2FEA869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39460A3"/>
    <w:multiLevelType w:val="hybridMultilevel"/>
    <w:tmpl w:val="151AEF06"/>
    <w:lvl w:ilvl="0" w:tplc="800E0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5657BE"/>
    <w:multiLevelType w:val="multilevel"/>
    <w:tmpl w:val="6FCEA4F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67516A14"/>
    <w:multiLevelType w:val="hybridMultilevel"/>
    <w:tmpl w:val="4448139C"/>
    <w:lvl w:ilvl="0" w:tplc="211A5F44">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770923"/>
    <w:multiLevelType w:val="multilevel"/>
    <w:tmpl w:val="506A7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A6598F"/>
    <w:multiLevelType w:val="hybridMultilevel"/>
    <w:tmpl w:val="8AA0B294"/>
    <w:lvl w:ilvl="0" w:tplc="093A6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9BA4865"/>
    <w:multiLevelType w:val="hybridMultilevel"/>
    <w:tmpl w:val="760C1D9A"/>
    <w:lvl w:ilvl="0" w:tplc="A47253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6BC66C1B"/>
    <w:multiLevelType w:val="hybridMultilevel"/>
    <w:tmpl w:val="38C4238E"/>
    <w:lvl w:ilvl="0" w:tplc="E90C2FB8">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C704F0B"/>
    <w:multiLevelType w:val="hybridMultilevel"/>
    <w:tmpl w:val="CDB63B56"/>
    <w:lvl w:ilvl="0" w:tplc="21922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8010682"/>
    <w:multiLevelType w:val="hybridMultilevel"/>
    <w:tmpl w:val="77764FCC"/>
    <w:lvl w:ilvl="0" w:tplc="9C480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AF8444B"/>
    <w:multiLevelType w:val="hybridMultilevel"/>
    <w:tmpl w:val="4880CB72"/>
    <w:lvl w:ilvl="0" w:tplc="D758F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5"/>
  </w:num>
  <w:num w:numId="3">
    <w:abstractNumId w:val="1"/>
  </w:num>
  <w:num w:numId="4">
    <w:abstractNumId w:val="10"/>
  </w:num>
  <w:num w:numId="5">
    <w:abstractNumId w:val="20"/>
  </w:num>
  <w:num w:numId="6">
    <w:abstractNumId w:val="32"/>
  </w:num>
  <w:num w:numId="7">
    <w:abstractNumId w:val="9"/>
  </w:num>
  <w:num w:numId="8">
    <w:abstractNumId w:val="21"/>
  </w:num>
  <w:num w:numId="9">
    <w:abstractNumId w:val="11"/>
  </w:num>
  <w:num w:numId="10">
    <w:abstractNumId w:val="26"/>
  </w:num>
  <w:num w:numId="11">
    <w:abstractNumId w:val="22"/>
  </w:num>
  <w:num w:numId="12">
    <w:abstractNumId w:val="25"/>
  </w:num>
  <w:num w:numId="13">
    <w:abstractNumId w:val="34"/>
  </w:num>
  <w:num w:numId="14">
    <w:abstractNumId w:val="27"/>
  </w:num>
  <w:num w:numId="15">
    <w:abstractNumId w:val="18"/>
  </w:num>
  <w:num w:numId="16">
    <w:abstractNumId w:val="0"/>
  </w:num>
  <w:num w:numId="17">
    <w:abstractNumId w:val="37"/>
  </w:num>
  <w:num w:numId="18">
    <w:abstractNumId w:val="12"/>
  </w:num>
  <w:num w:numId="19">
    <w:abstractNumId w:val="38"/>
  </w:num>
  <w:num w:numId="20">
    <w:abstractNumId w:val="14"/>
  </w:num>
  <w:num w:numId="21">
    <w:abstractNumId w:val="15"/>
  </w:num>
  <w:num w:numId="22">
    <w:abstractNumId w:val="5"/>
  </w:num>
  <w:num w:numId="23">
    <w:abstractNumId w:val="4"/>
  </w:num>
  <w:num w:numId="24">
    <w:abstractNumId w:val="39"/>
  </w:num>
  <w:num w:numId="25">
    <w:abstractNumId w:val="17"/>
  </w:num>
  <w:num w:numId="26">
    <w:abstractNumId w:val="29"/>
  </w:num>
  <w:num w:numId="27">
    <w:abstractNumId w:val="23"/>
  </w:num>
  <w:num w:numId="28">
    <w:abstractNumId w:val="30"/>
  </w:num>
  <w:num w:numId="29">
    <w:abstractNumId w:val="31"/>
  </w:num>
  <w:num w:numId="30">
    <w:abstractNumId w:val="3"/>
  </w:num>
  <w:num w:numId="31">
    <w:abstractNumId w:val="2"/>
  </w:num>
  <w:num w:numId="32">
    <w:abstractNumId w:val="7"/>
  </w:num>
  <w:num w:numId="33">
    <w:abstractNumId w:val="19"/>
  </w:num>
  <w:num w:numId="34">
    <w:abstractNumId w:val="6"/>
  </w:num>
  <w:num w:numId="35">
    <w:abstractNumId w:val="36"/>
  </w:num>
  <w:num w:numId="36">
    <w:abstractNumId w:val="24"/>
  </w:num>
  <w:num w:numId="37">
    <w:abstractNumId w:val="8"/>
  </w:num>
  <w:num w:numId="38">
    <w:abstractNumId w:val="28"/>
  </w:num>
  <w:num w:numId="39">
    <w:abstractNumId w:val="3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15"/>
    <w:rsid w:val="000930BA"/>
    <w:rsid w:val="00095C9B"/>
    <w:rsid w:val="000C3C27"/>
    <w:rsid w:val="00124201"/>
    <w:rsid w:val="00135CC3"/>
    <w:rsid w:val="00210B15"/>
    <w:rsid w:val="003F619C"/>
    <w:rsid w:val="004B61A5"/>
    <w:rsid w:val="0069779F"/>
    <w:rsid w:val="006A1DDE"/>
    <w:rsid w:val="006C01E3"/>
    <w:rsid w:val="00785D77"/>
    <w:rsid w:val="00890171"/>
    <w:rsid w:val="00954754"/>
    <w:rsid w:val="00972CE2"/>
    <w:rsid w:val="00A05291"/>
    <w:rsid w:val="00A20841"/>
    <w:rsid w:val="00A36E31"/>
    <w:rsid w:val="00A74414"/>
    <w:rsid w:val="00B81BA2"/>
    <w:rsid w:val="00C9398E"/>
    <w:rsid w:val="00CD505A"/>
    <w:rsid w:val="00CE7457"/>
    <w:rsid w:val="00D51F42"/>
    <w:rsid w:val="00DA4220"/>
    <w:rsid w:val="00EE4D96"/>
    <w:rsid w:val="00EF584D"/>
    <w:rsid w:val="00F42EF1"/>
    <w:rsid w:val="00F66AB3"/>
    <w:rsid w:val="00FA7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0B15"/>
    <w:pPr>
      <w:keepNext/>
      <w:jc w:val="center"/>
      <w:outlineLvl w:val="0"/>
    </w:pPr>
    <w:rPr>
      <w:rFonts w:ascii="SchoolBook" w:hAnsi="SchoolBook"/>
      <w:sz w:val="44"/>
      <w:szCs w:val="20"/>
    </w:rPr>
  </w:style>
  <w:style w:type="paragraph" w:styleId="2">
    <w:name w:val="heading 2"/>
    <w:basedOn w:val="a"/>
    <w:next w:val="a"/>
    <w:link w:val="20"/>
    <w:qFormat/>
    <w:rsid w:val="00210B15"/>
    <w:pPr>
      <w:keepNext/>
      <w:jc w:val="center"/>
      <w:outlineLvl w:val="1"/>
    </w:pPr>
    <w:rPr>
      <w:sz w:val="32"/>
      <w:szCs w:val="20"/>
    </w:rPr>
  </w:style>
  <w:style w:type="paragraph" w:styleId="3">
    <w:name w:val="heading 3"/>
    <w:basedOn w:val="a"/>
    <w:next w:val="a"/>
    <w:link w:val="30"/>
    <w:qFormat/>
    <w:rsid w:val="00210B15"/>
    <w:pPr>
      <w:keepNext/>
      <w:jc w:val="center"/>
      <w:outlineLvl w:val="2"/>
    </w:pPr>
    <w:rPr>
      <w:sz w:val="28"/>
      <w:szCs w:val="20"/>
    </w:rPr>
  </w:style>
  <w:style w:type="paragraph" w:styleId="4">
    <w:name w:val="heading 4"/>
    <w:basedOn w:val="a"/>
    <w:next w:val="a"/>
    <w:link w:val="40"/>
    <w:qFormat/>
    <w:rsid w:val="00210B15"/>
    <w:pPr>
      <w:keepNext/>
      <w:spacing w:before="240" w:after="60"/>
      <w:outlineLvl w:val="3"/>
    </w:pPr>
    <w:rPr>
      <w:b/>
      <w:bCs/>
      <w:sz w:val="28"/>
      <w:szCs w:val="28"/>
    </w:rPr>
  </w:style>
  <w:style w:type="paragraph" w:styleId="5">
    <w:name w:val="heading 5"/>
    <w:basedOn w:val="a"/>
    <w:next w:val="a"/>
    <w:link w:val="50"/>
    <w:qFormat/>
    <w:rsid w:val="00210B15"/>
    <w:pPr>
      <w:keepNext/>
      <w:jc w:val="right"/>
      <w:outlineLvl w:val="4"/>
    </w:pPr>
    <w:rPr>
      <w:sz w:val="28"/>
      <w:szCs w:val="20"/>
    </w:rPr>
  </w:style>
  <w:style w:type="paragraph" w:styleId="7">
    <w:name w:val="heading 7"/>
    <w:basedOn w:val="a"/>
    <w:next w:val="a"/>
    <w:link w:val="70"/>
    <w:qFormat/>
    <w:rsid w:val="00210B1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B15"/>
    <w:rPr>
      <w:rFonts w:ascii="SchoolBook" w:eastAsia="Times New Roman" w:hAnsi="SchoolBook" w:cs="Times New Roman"/>
      <w:sz w:val="44"/>
      <w:szCs w:val="20"/>
      <w:lang w:eastAsia="ru-RU"/>
    </w:rPr>
  </w:style>
  <w:style w:type="character" w:customStyle="1" w:styleId="20">
    <w:name w:val="Заголовок 2 Знак"/>
    <w:basedOn w:val="a0"/>
    <w:link w:val="2"/>
    <w:rsid w:val="00210B15"/>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210B15"/>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10B1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10B15"/>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10B15"/>
    <w:rPr>
      <w:rFonts w:ascii="Times New Roman" w:eastAsia="Times New Roman" w:hAnsi="Times New Roman" w:cs="Times New Roman"/>
      <w:sz w:val="24"/>
      <w:szCs w:val="24"/>
      <w:lang w:eastAsia="ru-RU"/>
    </w:rPr>
  </w:style>
  <w:style w:type="paragraph" w:customStyle="1" w:styleId="ConsPlusTitle">
    <w:name w:val="ConsPlusTitle"/>
    <w:rsid w:val="00210B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10B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10B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21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basedOn w:val="a0"/>
    <w:link w:val="HTML"/>
    <w:rsid w:val="00210B15"/>
    <w:rPr>
      <w:rFonts w:ascii="Courier New" w:eastAsia="Courier New" w:hAnsi="Courier New" w:cs="Times New Roman"/>
      <w:sz w:val="20"/>
      <w:szCs w:val="20"/>
      <w:lang w:eastAsia="ru-RU"/>
    </w:rPr>
  </w:style>
  <w:style w:type="paragraph" w:customStyle="1" w:styleId="a3">
    <w:name w:val="Знак Знак Знак Знак"/>
    <w:basedOn w:val="a"/>
    <w:rsid w:val="00210B15"/>
    <w:pPr>
      <w:spacing w:after="160" w:line="240" w:lineRule="exact"/>
    </w:pPr>
    <w:rPr>
      <w:rFonts w:ascii="Verdana" w:hAnsi="Verdana"/>
      <w:sz w:val="20"/>
      <w:szCs w:val="20"/>
      <w:lang w:val="en-US" w:eastAsia="en-US"/>
    </w:rPr>
  </w:style>
  <w:style w:type="paragraph" w:customStyle="1" w:styleId="ConsTitle">
    <w:name w:val="ConsTitle"/>
    <w:rsid w:val="00210B15"/>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table" w:styleId="a4">
    <w:name w:val="Table Grid"/>
    <w:basedOn w:val="a1"/>
    <w:uiPriority w:val="59"/>
    <w:rsid w:val="00210B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210B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210B15"/>
    <w:pPr>
      <w:widowControl w:val="0"/>
      <w:spacing w:after="0" w:line="300" w:lineRule="auto"/>
      <w:ind w:left="40" w:firstLine="6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210B1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5">
    <w:name w:val="Знак"/>
    <w:basedOn w:val="a"/>
    <w:rsid w:val="00210B15"/>
    <w:pPr>
      <w:spacing w:after="160" w:line="240" w:lineRule="exact"/>
    </w:pPr>
    <w:rPr>
      <w:rFonts w:ascii="Verdana" w:hAnsi="Verdana"/>
      <w:sz w:val="20"/>
      <w:szCs w:val="20"/>
      <w:lang w:val="en-US" w:eastAsia="en-US"/>
    </w:rPr>
  </w:style>
  <w:style w:type="paragraph" w:styleId="a6">
    <w:name w:val="Balloon Text"/>
    <w:basedOn w:val="a"/>
    <w:link w:val="a7"/>
    <w:uiPriority w:val="99"/>
    <w:semiHidden/>
    <w:rsid w:val="00210B15"/>
    <w:rPr>
      <w:rFonts w:ascii="Tahoma" w:hAnsi="Tahoma" w:cs="Tahoma"/>
      <w:sz w:val="16"/>
      <w:szCs w:val="16"/>
    </w:rPr>
  </w:style>
  <w:style w:type="character" w:customStyle="1" w:styleId="a7">
    <w:name w:val="Текст выноски Знак"/>
    <w:basedOn w:val="a0"/>
    <w:link w:val="a6"/>
    <w:uiPriority w:val="99"/>
    <w:semiHidden/>
    <w:rsid w:val="00210B15"/>
    <w:rPr>
      <w:rFonts w:ascii="Tahoma" w:eastAsia="Times New Roman" w:hAnsi="Tahoma" w:cs="Tahoma"/>
      <w:sz w:val="16"/>
      <w:szCs w:val="16"/>
      <w:lang w:eastAsia="ru-RU"/>
    </w:rPr>
  </w:style>
  <w:style w:type="paragraph" w:styleId="a8">
    <w:name w:val="List Paragraph"/>
    <w:basedOn w:val="a"/>
    <w:uiPriority w:val="34"/>
    <w:qFormat/>
    <w:rsid w:val="00210B15"/>
    <w:pPr>
      <w:ind w:left="720"/>
      <w:contextualSpacing/>
    </w:pPr>
  </w:style>
  <w:style w:type="paragraph" w:styleId="a9">
    <w:name w:val="header"/>
    <w:basedOn w:val="a"/>
    <w:link w:val="aa"/>
    <w:rsid w:val="00210B15"/>
    <w:pPr>
      <w:tabs>
        <w:tab w:val="center" w:pos="4677"/>
        <w:tab w:val="right" w:pos="9355"/>
      </w:tabs>
    </w:pPr>
  </w:style>
  <w:style w:type="character" w:customStyle="1" w:styleId="aa">
    <w:name w:val="Верхний колонтитул Знак"/>
    <w:basedOn w:val="a0"/>
    <w:link w:val="a9"/>
    <w:rsid w:val="00210B15"/>
    <w:rPr>
      <w:rFonts w:ascii="Times New Roman" w:eastAsia="Times New Roman" w:hAnsi="Times New Roman" w:cs="Times New Roman"/>
      <w:sz w:val="24"/>
      <w:szCs w:val="24"/>
      <w:lang w:eastAsia="ru-RU"/>
    </w:rPr>
  </w:style>
  <w:style w:type="paragraph" w:styleId="ab">
    <w:name w:val="footer"/>
    <w:basedOn w:val="a"/>
    <w:link w:val="ac"/>
    <w:rsid w:val="00210B15"/>
    <w:pPr>
      <w:tabs>
        <w:tab w:val="center" w:pos="4677"/>
        <w:tab w:val="right" w:pos="9355"/>
      </w:tabs>
    </w:pPr>
  </w:style>
  <w:style w:type="character" w:customStyle="1" w:styleId="ac">
    <w:name w:val="Нижний колонтитул Знак"/>
    <w:basedOn w:val="a0"/>
    <w:link w:val="ab"/>
    <w:rsid w:val="00210B15"/>
    <w:rPr>
      <w:rFonts w:ascii="Times New Roman" w:eastAsia="Times New Roman" w:hAnsi="Times New Roman" w:cs="Times New Roman"/>
      <w:sz w:val="24"/>
      <w:szCs w:val="24"/>
      <w:lang w:eastAsia="ru-RU"/>
    </w:rPr>
  </w:style>
  <w:style w:type="character" w:styleId="ad">
    <w:name w:val="Hyperlink"/>
    <w:uiPriority w:val="99"/>
    <w:unhideWhenUsed/>
    <w:rsid w:val="00210B15"/>
    <w:rPr>
      <w:color w:val="0000FF"/>
      <w:u w:val="single"/>
    </w:rPr>
  </w:style>
  <w:style w:type="paragraph" w:styleId="ae">
    <w:name w:val="Body Text"/>
    <w:basedOn w:val="a"/>
    <w:link w:val="af"/>
    <w:uiPriority w:val="99"/>
    <w:rsid w:val="00210B15"/>
    <w:pPr>
      <w:spacing w:after="120"/>
    </w:pPr>
    <w:rPr>
      <w:rFonts w:ascii="Calibri" w:hAnsi="Calibri" w:cs="Calibri"/>
      <w:sz w:val="20"/>
      <w:szCs w:val="20"/>
    </w:rPr>
  </w:style>
  <w:style w:type="character" w:customStyle="1" w:styleId="af">
    <w:name w:val="Основной текст Знак"/>
    <w:basedOn w:val="a0"/>
    <w:link w:val="ae"/>
    <w:uiPriority w:val="99"/>
    <w:rsid w:val="00210B15"/>
    <w:rPr>
      <w:rFonts w:ascii="Calibri" w:eastAsia="Times New Roman" w:hAnsi="Calibri" w:cs="Calibri"/>
      <w:sz w:val="20"/>
      <w:szCs w:val="20"/>
      <w:lang w:eastAsia="ru-RU"/>
    </w:rPr>
  </w:style>
  <w:style w:type="paragraph" w:styleId="af0">
    <w:name w:val="No Spacing"/>
    <w:uiPriority w:val="99"/>
    <w:qFormat/>
    <w:rsid w:val="00210B15"/>
    <w:pPr>
      <w:spacing w:after="0" w:line="240" w:lineRule="auto"/>
    </w:pPr>
    <w:rPr>
      <w:rFonts w:ascii="Calibri" w:eastAsia="Times New Roman" w:hAnsi="Calibri" w:cs="Calibri"/>
    </w:rPr>
  </w:style>
  <w:style w:type="character" w:customStyle="1" w:styleId="21">
    <w:name w:val="Основной текст (2)_"/>
    <w:basedOn w:val="a0"/>
    <w:link w:val="22"/>
    <w:rsid w:val="00785D77"/>
    <w:rPr>
      <w:rFonts w:ascii="Times New Roman" w:hAnsi="Times New Roman" w:cs="Times New Roman"/>
      <w:sz w:val="18"/>
      <w:szCs w:val="18"/>
      <w:shd w:val="clear" w:color="auto" w:fill="FFFFFF"/>
    </w:rPr>
  </w:style>
  <w:style w:type="character" w:customStyle="1" w:styleId="28pt">
    <w:name w:val="Основной текст (2) + 8 pt"/>
    <w:basedOn w:val="21"/>
    <w:uiPriority w:val="99"/>
    <w:rsid w:val="00785D77"/>
    <w:rPr>
      <w:rFonts w:ascii="Times New Roman" w:hAnsi="Times New Roman" w:cs="Times New Roman"/>
      <w:sz w:val="16"/>
      <w:szCs w:val="16"/>
      <w:shd w:val="clear" w:color="auto" w:fill="FFFFFF"/>
    </w:rPr>
  </w:style>
  <w:style w:type="paragraph" w:customStyle="1" w:styleId="22">
    <w:name w:val="Основной текст (2)"/>
    <w:basedOn w:val="a"/>
    <w:link w:val="21"/>
    <w:rsid w:val="00785D77"/>
    <w:pPr>
      <w:shd w:val="clear" w:color="auto" w:fill="FFFFFF"/>
      <w:spacing w:line="226" w:lineRule="exact"/>
      <w:ind w:hanging="660"/>
      <w:jc w:val="both"/>
    </w:pPr>
    <w:rPr>
      <w:rFonts w:eastAsiaTheme="minorHAnsi"/>
      <w:sz w:val="18"/>
      <w:szCs w:val="18"/>
      <w:lang w:eastAsia="en-US"/>
    </w:rPr>
  </w:style>
  <w:style w:type="paragraph" w:styleId="af1">
    <w:name w:val="Normal (Web)"/>
    <w:basedOn w:val="a"/>
    <w:uiPriority w:val="99"/>
    <w:rsid w:val="00DA4220"/>
    <w:pPr>
      <w:spacing w:before="100" w:beforeAutospacing="1" w:after="100" w:afterAutospacing="1"/>
    </w:pPr>
  </w:style>
  <w:style w:type="character" w:customStyle="1" w:styleId="211pt">
    <w:name w:val="Основной текст (2) + 11 pt"/>
    <w:basedOn w:val="21"/>
    <w:rsid w:val="004B61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41">
    <w:name w:val="Основной текст (4)_"/>
    <w:basedOn w:val="a0"/>
    <w:link w:val="42"/>
    <w:rsid w:val="004B61A5"/>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4B61A5"/>
    <w:pPr>
      <w:widowControl w:val="0"/>
      <w:shd w:val="clear" w:color="auto" w:fill="FFFFFF"/>
      <w:spacing w:before="3940" w:line="266" w:lineRule="exact"/>
      <w:jc w:val="center"/>
    </w:pPr>
    <w:rPr>
      <w:b/>
      <w:bCs/>
      <w:sz w:val="22"/>
      <w:szCs w:val="22"/>
      <w:lang w:eastAsia="en-US"/>
    </w:rPr>
  </w:style>
  <w:style w:type="character" w:customStyle="1" w:styleId="2Exact">
    <w:name w:val="Основной текст (2) Exact"/>
    <w:basedOn w:val="a0"/>
    <w:rsid w:val="004B61A5"/>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0B15"/>
    <w:pPr>
      <w:keepNext/>
      <w:jc w:val="center"/>
      <w:outlineLvl w:val="0"/>
    </w:pPr>
    <w:rPr>
      <w:rFonts w:ascii="SchoolBook" w:hAnsi="SchoolBook"/>
      <w:sz w:val="44"/>
      <w:szCs w:val="20"/>
    </w:rPr>
  </w:style>
  <w:style w:type="paragraph" w:styleId="2">
    <w:name w:val="heading 2"/>
    <w:basedOn w:val="a"/>
    <w:next w:val="a"/>
    <w:link w:val="20"/>
    <w:qFormat/>
    <w:rsid w:val="00210B15"/>
    <w:pPr>
      <w:keepNext/>
      <w:jc w:val="center"/>
      <w:outlineLvl w:val="1"/>
    </w:pPr>
    <w:rPr>
      <w:sz w:val="32"/>
      <w:szCs w:val="20"/>
    </w:rPr>
  </w:style>
  <w:style w:type="paragraph" w:styleId="3">
    <w:name w:val="heading 3"/>
    <w:basedOn w:val="a"/>
    <w:next w:val="a"/>
    <w:link w:val="30"/>
    <w:qFormat/>
    <w:rsid w:val="00210B15"/>
    <w:pPr>
      <w:keepNext/>
      <w:jc w:val="center"/>
      <w:outlineLvl w:val="2"/>
    </w:pPr>
    <w:rPr>
      <w:sz w:val="28"/>
      <w:szCs w:val="20"/>
    </w:rPr>
  </w:style>
  <w:style w:type="paragraph" w:styleId="4">
    <w:name w:val="heading 4"/>
    <w:basedOn w:val="a"/>
    <w:next w:val="a"/>
    <w:link w:val="40"/>
    <w:qFormat/>
    <w:rsid w:val="00210B15"/>
    <w:pPr>
      <w:keepNext/>
      <w:spacing w:before="240" w:after="60"/>
      <w:outlineLvl w:val="3"/>
    </w:pPr>
    <w:rPr>
      <w:b/>
      <w:bCs/>
      <w:sz w:val="28"/>
      <w:szCs w:val="28"/>
    </w:rPr>
  </w:style>
  <w:style w:type="paragraph" w:styleId="5">
    <w:name w:val="heading 5"/>
    <w:basedOn w:val="a"/>
    <w:next w:val="a"/>
    <w:link w:val="50"/>
    <w:qFormat/>
    <w:rsid w:val="00210B15"/>
    <w:pPr>
      <w:keepNext/>
      <w:jc w:val="right"/>
      <w:outlineLvl w:val="4"/>
    </w:pPr>
    <w:rPr>
      <w:sz w:val="28"/>
      <w:szCs w:val="20"/>
    </w:rPr>
  </w:style>
  <w:style w:type="paragraph" w:styleId="7">
    <w:name w:val="heading 7"/>
    <w:basedOn w:val="a"/>
    <w:next w:val="a"/>
    <w:link w:val="70"/>
    <w:qFormat/>
    <w:rsid w:val="00210B1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B15"/>
    <w:rPr>
      <w:rFonts w:ascii="SchoolBook" w:eastAsia="Times New Roman" w:hAnsi="SchoolBook" w:cs="Times New Roman"/>
      <w:sz w:val="44"/>
      <w:szCs w:val="20"/>
      <w:lang w:eastAsia="ru-RU"/>
    </w:rPr>
  </w:style>
  <w:style w:type="character" w:customStyle="1" w:styleId="20">
    <w:name w:val="Заголовок 2 Знак"/>
    <w:basedOn w:val="a0"/>
    <w:link w:val="2"/>
    <w:rsid w:val="00210B15"/>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210B15"/>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10B1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10B15"/>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10B15"/>
    <w:rPr>
      <w:rFonts w:ascii="Times New Roman" w:eastAsia="Times New Roman" w:hAnsi="Times New Roman" w:cs="Times New Roman"/>
      <w:sz w:val="24"/>
      <w:szCs w:val="24"/>
      <w:lang w:eastAsia="ru-RU"/>
    </w:rPr>
  </w:style>
  <w:style w:type="paragraph" w:customStyle="1" w:styleId="ConsPlusTitle">
    <w:name w:val="ConsPlusTitle"/>
    <w:rsid w:val="00210B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10B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10B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21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basedOn w:val="a0"/>
    <w:link w:val="HTML"/>
    <w:rsid w:val="00210B15"/>
    <w:rPr>
      <w:rFonts w:ascii="Courier New" w:eastAsia="Courier New" w:hAnsi="Courier New" w:cs="Times New Roman"/>
      <w:sz w:val="20"/>
      <w:szCs w:val="20"/>
      <w:lang w:eastAsia="ru-RU"/>
    </w:rPr>
  </w:style>
  <w:style w:type="paragraph" w:customStyle="1" w:styleId="a3">
    <w:name w:val="Знак Знак Знак Знак"/>
    <w:basedOn w:val="a"/>
    <w:rsid w:val="00210B15"/>
    <w:pPr>
      <w:spacing w:after="160" w:line="240" w:lineRule="exact"/>
    </w:pPr>
    <w:rPr>
      <w:rFonts w:ascii="Verdana" w:hAnsi="Verdana"/>
      <w:sz w:val="20"/>
      <w:szCs w:val="20"/>
      <w:lang w:val="en-US" w:eastAsia="en-US"/>
    </w:rPr>
  </w:style>
  <w:style w:type="paragraph" w:customStyle="1" w:styleId="ConsTitle">
    <w:name w:val="ConsTitle"/>
    <w:rsid w:val="00210B15"/>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table" w:styleId="a4">
    <w:name w:val="Table Grid"/>
    <w:basedOn w:val="a1"/>
    <w:uiPriority w:val="59"/>
    <w:rsid w:val="00210B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210B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210B15"/>
    <w:pPr>
      <w:widowControl w:val="0"/>
      <w:spacing w:after="0" w:line="300" w:lineRule="auto"/>
      <w:ind w:left="40" w:firstLine="6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210B1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5">
    <w:name w:val="Знак"/>
    <w:basedOn w:val="a"/>
    <w:rsid w:val="00210B15"/>
    <w:pPr>
      <w:spacing w:after="160" w:line="240" w:lineRule="exact"/>
    </w:pPr>
    <w:rPr>
      <w:rFonts w:ascii="Verdana" w:hAnsi="Verdana"/>
      <w:sz w:val="20"/>
      <w:szCs w:val="20"/>
      <w:lang w:val="en-US" w:eastAsia="en-US"/>
    </w:rPr>
  </w:style>
  <w:style w:type="paragraph" w:styleId="a6">
    <w:name w:val="Balloon Text"/>
    <w:basedOn w:val="a"/>
    <w:link w:val="a7"/>
    <w:uiPriority w:val="99"/>
    <w:semiHidden/>
    <w:rsid w:val="00210B15"/>
    <w:rPr>
      <w:rFonts w:ascii="Tahoma" w:hAnsi="Tahoma" w:cs="Tahoma"/>
      <w:sz w:val="16"/>
      <w:szCs w:val="16"/>
    </w:rPr>
  </w:style>
  <w:style w:type="character" w:customStyle="1" w:styleId="a7">
    <w:name w:val="Текст выноски Знак"/>
    <w:basedOn w:val="a0"/>
    <w:link w:val="a6"/>
    <w:uiPriority w:val="99"/>
    <w:semiHidden/>
    <w:rsid w:val="00210B15"/>
    <w:rPr>
      <w:rFonts w:ascii="Tahoma" w:eastAsia="Times New Roman" w:hAnsi="Tahoma" w:cs="Tahoma"/>
      <w:sz w:val="16"/>
      <w:szCs w:val="16"/>
      <w:lang w:eastAsia="ru-RU"/>
    </w:rPr>
  </w:style>
  <w:style w:type="paragraph" w:styleId="a8">
    <w:name w:val="List Paragraph"/>
    <w:basedOn w:val="a"/>
    <w:uiPriority w:val="34"/>
    <w:qFormat/>
    <w:rsid w:val="00210B15"/>
    <w:pPr>
      <w:ind w:left="720"/>
      <w:contextualSpacing/>
    </w:pPr>
  </w:style>
  <w:style w:type="paragraph" w:styleId="a9">
    <w:name w:val="header"/>
    <w:basedOn w:val="a"/>
    <w:link w:val="aa"/>
    <w:rsid w:val="00210B15"/>
    <w:pPr>
      <w:tabs>
        <w:tab w:val="center" w:pos="4677"/>
        <w:tab w:val="right" w:pos="9355"/>
      </w:tabs>
    </w:pPr>
  </w:style>
  <w:style w:type="character" w:customStyle="1" w:styleId="aa">
    <w:name w:val="Верхний колонтитул Знак"/>
    <w:basedOn w:val="a0"/>
    <w:link w:val="a9"/>
    <w:rsid w:val="00210B15"/>
    <w:rPr>
      <w:rFonts w:ascii="Times New Roman" w:eastAsia="Times New Roman" w:hAnsi="Times New Roman" w:cs="Times New Roman"/>
      <w:sz w:val="24"/>
      <w:szCs w:val="24"/>
      <w:lang w:eastAsia="ru-RU"/>
    </w:rPr>
  </w:style>
  <w:style w:type="paragraph" w:styleId="ab">
    <w:name w:val="footer"/>
    <w:basedOn w:val="a"/>
    <w:link w:val="ac"/>
    <w:rsid w:val="00210B15"/>
    <w:pPr>
      <w:tabs>
        <w:tab w:val="center" w:pos="4677"/>
        <w:tab w:val="right" w:pos="9355"/>
      </w:tabs>
    </w:pPr>
  </w:style>
  <w:style w:type="character" w:customStyle="1" w:styleId="ac">
    <w:name w:val="Нижний колонтитул Знак"/>
    <w:basedOn w:val="a0"/>
    <w:link w:val="ab"/>
    <w:rsid w:val="00210B15"/>
    <w:rPr>
      <w:rFonts w:ascii="Times New Roman" w:eastAsia="Times New Roman" w:hAnsi="Times New Roman" w:cs="Times New Roman"/>
      <w:sz w:val="24"/>
      <w:szCs w:val="24"/>
      <w:lang w:eastAsia="ru-RU"/>
    </w:rPr>
  </w:style>
  <w:style w:type="character" w:styleId="ad">
    <w:name w:val="Hyperlink"/>
    <w:uiPriority w:val="99"/>
    <w:unhideWhenUsed/>
    <w:rsid w:val="00210B15"/>
    <w:rPr>
      <w:color w:val="0000FF"/>
      <w:u w:val="single"/>
    </w:rPr>
  </w:style>
  <w:style w:type="paragraph" w:styleId="ae">
    <w:name w:val="Body Text"/>
    <w:basedOn w:val="a"/>
    <w:link w:val="af"/>
    <w:uiPriority w:val="99"/>
    <w:rsid w:val="00210B15"/>
    <w:pPr>
      <w:spacing w:after="120"/>
    </w:pPr>
    <w:rPr>
      <w:rFonts w:ascii="Calibri" w:hAnsi="Calibri" w:cs="Calibri"/>
      <w:sz w:val="20"/>
      <w:szCs w:val="20"/>
    </w:rPr>
  </w:style>
  <w:style w:type="character" w:customStyle="1" w:styleId="af">
    <w:name w:val="Основной текст Знак"/>
    <w:basedOn w:val="a0"/>
    <w:link w:val="ae"/>
    <w:uiPriority w:val="99"/>
    <w:rsid w:val="00210B15"/>
    <w:rPr>
      <w:rFonts w:ascii="Calibri" w:eastAsia="Times New Roman" w:hAnsi="Calibri" w:cs="Calibri"/>
      <w:sz w:val="20"/>
      <w:szCs w:val="20"/>
      <w:lang w:eastAsia="ru-RU"/>
    </w:rPr>
  </w:style>
  <w:style w:type="paragraph" w:styleId="af0">
    <w:name w:val="No Spacing"/>
    <w:uiPriority w:val="99"/>
    <w:qFormat/>
    <w:rsid w:val="00210B15"/>
    <w:pPr>
      <w:spacing w:after="0" w:line="240" w:lineRule="auto"/>
    </w:pPr>
    <w:rPr>
      <w:rFonts w:ascii="Calibri" w:eastAsia="Times New Roman" w:hAnsi="Calibri" w:cs="Calibri"/>
    </w:rPr>
  </w:style>
  <w:style w:type="character" w:customStyle="1" w:styleId="21">
    <w:name w:val="Основной текст (2)_"/>
    <w:basedOn w:val="a0"/>
    <w:link w:val="22"/>
    <w:rsid w:val="00785D77"/>
    <w:rPr>
      <w:rFonts w:ascii="Times New Roman" w:hAnsi="Times New Roman" w:cs="Times New Roman"/>
      <w:sz w:val="18"/>
      <w:szCs w:val="18"/>
      <w:shd w:val="clear" w:color="auto" w:fill="FFFFFF"/>
    </w:rPr>
  </w:style>
  <w:style w:type="character" w:customStyle="1" w:styleId="28pt">
    <w:name w:val="Основной текст (2) + 8 pt"/>
    <w:basedOn w:val="21"/>
    <w:uiPriority w:val="99"/>
    <w:rsid w:val="00785D77"/>
    <w:rPr>
      <w:rFonts w:ascii="Times New Roman" w:hAnsi="Times New Roman" w:cs="Times New Roman"/>
      <w:sz w:val="16"/>
      <w:szCs w:val="16"/>
      <w:shd w:val="clear" w:color="auto" w:fill="FFFFFF"/>
    </w:rPr>
  </w:style>
  <w:style w:type="paragraph" w:customStyle="1" w:styleId="22">
    <w:name w:val="Основной текст (2)"/>
    <w:basedOn w:val="a"/>
    <w:link w:val="21"/>
    <w:rsid w:val="00785D77"/>
    <w:pPr>
      <w:shd w:val="clear" w:color="auto" w:fill="FFFFFF"/>
      <w:spacing w:line="226" w:lineRule="exact"/>
      <w:ind w:hanging="660"/>
      <w:jc w:val="both"/>
    </w:pPr>
    <w:rPr>
      <w:rFonts w:eastAsiaTheme="minorHAnsi"/>
      <w:sz w:val="18"/>
      <w:szCs w:val="18"/>
      <w:lang w:eastAsia="en-US"/>
    </w:rPr>
  </w:style>
  <w:style w:type="paragraph" w:styleId="af1">
    <w:name w:val="Normal (Web)"/>
    <w:basedOn w:val="a"/>
    <w:uiPriority w:val="99"/>
    <w:rsid w:val="00DA4220"/>
    <w:pPr>
      <w:spacing w:before="100" w:beforeAutospacing="1" w:after="100" w:afterAutospacing="1"/>
    </w:pPr>
  </w:style>
  <w:style w:type="character" w:customStyle="1" w:styleId="211pt">
    <w:name w:val="Основной текст (2) + 11 pt"/>
    <w:basedOn w:val="21"/>
    <w:rsid w:val="004B61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41">
    <w:name w:val="Основной текст (4)_"/>
    <w:basedOn w:val="a0"/>
    <w:link w:val="42"/>
    <w:rsid w:val="004B61A5"/>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4B61A5"/>
    <w:pPr>
      <w:widowControl w:val="0"/>
      <w:shd w:val="clear" w:color="auto" w:fill="FFFFFF"/>
      <w:spacing w:before="3940" w:line="266" w:lineRule="exact"/>
      <w:jc w:val="center"/>
    </w:pPr>
    <w:rPr>
      <w:b/>
      <w:bCs/>
      <w:sz w:val="22"/>
      <w:szCs w:val="22"/>
      <w:lang w:eastAsia="en-US"/>
    </w:rPr>
  </w:style>
  <w:style w:type="character" w:customStyle="1" w:styleId="2Exact">
    <w:name w:val="Основной текст (2) Exact"/>
    <w:basedOn w:val="a0"/>
    <w:rsid w:val="004B61A5"/>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C3DCA13F1EC3BC0AE970C2F3FA323CD7905EC81EC1349EBD69B4186132BA385BE477638C0C93BD622A91DOAu9L" TargetMode="External"/><Relationship Id="rId13" Type="http://schemas.openxmlformats.org/officeDocument/2006/relationships/hyperlink" Target="consultantplus://offline/ref=E86FF684E489B193C931D525E9B3AE2955A9B01F7AEE62C24454C44D42M1HEQ" TargetMode="External"/><Relationship Id="rId3" Type="http://schemas.microsoft.com/office/2007/relationships/stylesWithEffects" Target="stylesWithEffects.xml"/><Relationship Id="rId7" Type="http://schemas.openxmlformats.org/officeDocument/2006/relationships/hyperlink" Target="consultantplus://offline/ref=7E4C3DCA13F1EC3BC0AE970C2F3FA323CD7905EC81EC1349EBD69B4186132BA385BE477638C0C93BD622A812OAu4L" TargetMode="External"/><Relationship Id="rId12" Type="http://schemas.openxmlformats.org/officeDocument/2006/relationships/hyperlink" Target="consultantplus://offline/ref=E676580D21367565916F897F3153F8688C838B5B03E7A11CB8BA363571y5o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9DD9C40486CF0D8417AAD136AC0A0EC937E3A09F91C59A6153A90C74D4DCBF56378F7606312D7C1H7G9G" TargetMode="External"/><Relationship Id="rId11" Type="http://schemas.openxmlformats.org/officeDocument/2006/relationships/hyperlink" Target="consultantplus://offline/ref=7C338A1FA50E46D10AFCC8427BDFCDCBC39F5AB04AA8D3F29CF9BFD534CDDA2C8F79D51C03D1DA56B5CDA654ACV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6EABEE5D90B25C7CF6FEAE79B08BE9B47E83FC9DA8FD93674F3D4CEDB0587936846828EBDB7D7n0B8H" TargetMode="External"/><Relationship Id="rId4" Type="http://schemas.openxmlformats.org/officeDocument/2006/relationships/settings" Target="settings.xml"/><Relationship Id="rId9" Type="http://schemas.openxmlformats.org/officeDocument/2006/relationships/hyperlink" Target="consultantplus://offline/ref=7A498A0E40340F442DD1710BF07A307135C77F2E3EC24598067A403D2CDFA4E6BE55B9ECE0D06E834986372DGEv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21</Pages>
  <Words>7108</Words>
  <Characters>40520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Детсад-9</cp:lastModifiedBy>
  <cp:revision>4</cp:revision>
  <cp:lastPrinted>2018-09-14T07:02:00Z</cp:lastPrinted>
  <dcterms:created xsi:type="dcterms:W3CDTF">2020-02-27T06:54:00Z</dcterms:created>
  <dcterms:modified xsi:type="dcterms:W3CDTF">2020-02-27T13:38:00Z</dcterms:modified>
</cp:coreProperties>
</file>